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50" w:rsidRDefault="00A54289">
      <w:pPr>
        <w:widowControl w:val="0"/>
        <w:pBdr>
          <w:top w:val="nil"/>
          <w:left w:val="nil"/>
          <w:bottom w:val="nil"/>
          <w:right w:val="nil"/>
          <w:between w:val="nil"/>
        </w:pBdr>
        <w:spacing w:line="240" w:lineRule="auto"/>
        <w:ind w:right="2332"/>
        <w:jc w:val="right"/>
        <w:rPr>
          <w:color w:val="000000"/>
        </w:rPr>
      </w:pPr>
      <w:r>
        <w:rPr>
          <w:noProof/>
          <w:color w:val="000000"/>
        </w:rPr>
        <w:drawing>
          <wp:inline distT="0" distB="0" distL="0" distR="0">
            <wp:extent cx="1524000" cy="55245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1524000" cy="552450"/>
                    </a:xfrm>
                    <a:prstGeom prst="rect">
                      <a:avLst/>
                    </a:prstGeom>
                    <a:noFill/>
                    <a:ln w="9525">
                      <a:noFill/>
                      <a:miter lim="800000"/>
                      <a:headEnd/>
                      <a:tailEnd/>
                    </a:ln>
                  </pic:spPr>
                </pic:pic>
              </a:graphicData>
            </a:graphic>
          </wp:inline>
        </w:drawing>
      </w:r>
      <w:r>
        <w:rPr>
          <w:noProof/>
        </w:rPr>
        <w:drawing>
          <wp:inline distT="0" distB="0" distL="0" distR="0">
            <wp:extent cx="1724025" cy="647700"/>
            <wp:effectExtent l="19050" t="0" r="9525"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9"/>
                    <a:srcRect/>
                    <a:stretch>
                      <a:fillRect/>
                    </a:stretch>
                  </pic:blipFill>
                  <pic:spPr bwMode="auto">
                    <a:xfrm>
                      <a:off x="0" y="0"/>
                      <a:ext cx="1724025" cy="647700"/>
                    </a:xfrm>
                    <a:prstGeom prst="rect">
                      <a:avLst/>
                    </a:prstGeom>
                    <a:noFill/>
                    <a:ln w="9525">
                      <a:noFill/>
                      <a:miter lim="800000"/>
                      <a:headEnd/>
                      <a:tailEnd/>
                    </a:ln>
                  </pic:spPr>
                </pic:pic>
              </a:graphicData>
            </a:graphic>
          </wp:inline>
        </w:drawing>
      </w:r>
    </w:p>
    <w:p w:rsidR="00D57F50" w:rsidRDefault="005B2C5D">
      <w:pPr>
        <w:widowControl w:val="0"/>
        <w:pBdr>
          <w:top w:val="nil"/>
          <w:left w:val="nil"/>
          <w:bottom w:val="nil"/>
          <w:right w:val="nil"/>
          <w:between w:val="nil"/>
        </w:pBdr>
        <w:spacing w:before="194" w:line="240" w:lineRule="auto"/>
        <w:jc w:val="center"/>
        <w:rPr>
          <w:color w:val="000000"/>
          <w:sz w:val="24"/>
          <w:szCs w:val="24"/>
        </w:rPr>
      </w:pPr>
      <w:r>
        <w:rPr>
          <w:color w:val="000000"/>
          <w:sz w:val="24"/>
          <w:szCs w:val="24"/>
        </w:rPr>
        <w:t xml:space="preserve">in collaborazione con </w:t>
      </w:r>
    </w:p>
    <w:p w:rsidR="00D57F50" w:rsidRDefault="00A54289" w:rsidP="00F4054C">
      <w:pPr>
        <w:widowControl w:val="0"/>
        <w:pBdr>
          <w:top w:val="nil"/>
          <w:left w:val="nil"/>
          <w:bottom w:val="nil"/>
          <w:right w:val="nil"/>
          <w:between w:val="nil"/>
        </w:pBdr>
        <w:spacing w:before="244" w:line="240" w:lineRule="auto"/>
        <w:ind w:left="3158"/>
        <w:jc w:val="both"/>
        <w:rPr>
          <w:color w:val="000000"/>
          <w:sz w:val="24"/>
          <w:szCs w:val="24"/>
        </w:rPr>
      </w:pPr>
      <w:r>
        <w:rPr>
          <w:noProof/>
          <w:color w:val="000000"/>
          <w:sz w:val="24"/>
          <w:szCs w:val="24"/>
        </w:rPr>
        <w:drawing>
          <wp:inline distT="0" distB="0" distL="0" distR="0">
            <wp:extent cx="2009775" cy="523875"/>
            <wp:effectExtent l="19050" t="0" r="9525"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srcRect/>
                    <a:stretch>
                      <a:fillRect/>
                    </a:stretch>
                  </pic:blipFill>
                  <pic:spPr bwMode="auto">
                    <a:xfrm>
                      <a:off x="0" y="0"/>
                      <a:ext cx="2009775" cy="523875"/>
                    </a:xfrm>
                    <a:prstGeom prst="rect">
                      <a:avLst/>
                    </a:prstGeom>
                    <a:noFill/>
                    <a:ln w="9525">
                      <a:noFill/>
                      <a:miter lim="800000"/>
                      <a:headEnd/>
                      <a:tailEnd/>
                    </a:ln>
                  </pic:spPr>
                </pic:pic>
              </a:graphicData>
            </a:graphic>
          </wp:inline>
        </w:drawing>
      </w:r>
    </w:p>
    <w:p w:rsidR="00D57F50" w:rsidRPr="00FA0025" w:rsidRDefault="005B2C5D" w:rsidP="00F4054C">
      <w:pPr>
        <w:widowControl w:val="0"/>
        <w:pBdr>
          <w:top w:val="nil"/>
          <w:left w:val="nil"/>
          <w:bottom w:val="nil"/>
          <w:right w:val="nil"/>
          <w:between w:val="nil"/>
        </w:pBdr>
        <w:spacing w:before="268" w:line="240" w:lineRule="auto"/>
        <w:jc w:val="center"/>
        <w:rPr>
          <w:b/>
          <w:color w:val="000000"/>
          <w:sz w:val="31"/>
          <w:szCs w:val="31"/>
          <w:lang w:val="en-US"/>
        </w:rPr>
      </w:pPr>
      <w:r w:rsidRPr="00FA0025">
        <w:rPr>
          <w:b/>
          <w:color w:val="000000"/>
          <w:sz w:val="31"/>
          <w:szCs w:val="31"/>
          <w:lang w:val="en-US"/>
        </w:rPr>
        <w:t>MIA Pho</w:t>
      </w:r>
      <w:r w:rsidRPr="00FA0025">
        <w:rPr>
          <w:b/>
          <w:sz w:val="31"/>
          <w:szCs w:val="31"/>
          <w:lang w:val="en-US"/>
        </w:rPr>
        <w:t>to</w:t>
      </w:r>
      <w:r w:rsidRPr="00FA0025">
        <w:rPr>
          <w:b/>
          <w:color w:val="000000"/>
          <w:sz w:val="31"/>
          <w:szCs w:val="31"/>
          <w:lang w:val="en-US"/>
        </w:rPr>
        <w:t xml:space="preserve"> Fair 202</w:t>
      </w:r>
      <w:r w:rsidRPr="00FA0025">
        <w:rPr>
          <w:b/>
          <w:sz w:val="31"/>
          <w:szCs w:val="31"/>
          <w:lang w:val="en-US"/>
        </w:rPr>
        <w:t>4</w:t>
      </w:r>
    </w:p>
    <w:p w:rsidR="0082580F" w:rsidRPr="005C0CEB" w:rsidRDefault="005C0CEB" w:rsidP="005C0CEB">
      <w:pPr>
        <w:widowControl w:val="0"/>
        <w:pBdr>
          <w:top w:val="nil"/>
          <w:left w:val="nil"/>
          <w:bottom w:val="nil"/>
          <w:right w:val="nil"/>
          <w:between w:val="nil"/>
        </w:pBdr>
        <w:spacing w:before="249" w:line="240" w:lineRule="auto"/>
        <w:ind w:right="2350"/>
        <w:jc w:val="center"/>
        <w:rPr>
          <w:b/>
          <w:color w:val="000000"/>
          <w:sz w:val="31"/>
          <w:szCs w:val="31"/>
          <w:lang w:val="en-US"/>
        </w:rPr>
      </w:pPr>
      <w:r w:rsidRPr="005C0CEB">
        <w:rPr>
          <w:b/>
          <w:color w:val="000000"/>
          <w:sz w:val="31"/>
          <w:szCs w:val="31"/>
          <w:lang w:val="en-US"/>
        </w:rPr>
        <w:t xml:space="preserve">                              </w:t>
      </w:r>
      <w:r w:rsidR="005B2C5D" w:rsidRPr="005C0CEB">
        <w:rPr>
          <w:b/>
          <w:color w:val="000000"/>
          <w:sz w:val="31"/>
          <w:szCs w:val="31"/>
          <w:lang w:val="en-US"/>
        </w:rPr>
        <w:t>Premio IRINOX SAVE THE FOOD</w:t>
      </w:r>
    </w:p>
    <w:p w:rsidR="0082580F" w:rsidRDefault="00F4054C" w:rsidP="00C35862">
      <w:pPr>
        <w:widowControl w:val="0"/>
        <w:pBdr>
          <w:top w:val="nil"/>
          <w:left w:val="nil"/>
          <w:bottom w:val="nil"/>
          <w:right w:val="nil"/>
          <w:between w:val="nil"/>
        </w:pBdr>
        <w:spacing w:before="249" w:line="240" w:lineRule="auto"/>
        <w:ind w:left="1440" w:right="2350" w:firstLine="720"/>
        <w:jc w:val="center"/>
        <w:rPr>
          <w:b/>
          <w:color w:val="000000"/>
          <w:sz w:val="28"/>
          <w:szCs w:val="28"/>
        </w:rPr>
      </w:pPr>
      <w:r w:rsidRPr="0082580F">
        <w:rPr>
          <w:b/>
          <w:color w:val="000000"/>
          <w:sz w:val="28"/>
          <w:szCs w:val="28"/>
        </w:rPr>
        <w:t>dedicat</w:t>
      </w:r>
      <w:r w:rsidR="00072CD6" w:rsidRPr="0082580F">
        <w:rPr>
          <w:b/>
          <w:color w:val="000000"/>
          <w:sz w:val="28"/>
          <w:szCs w:val="28"/>
        </w:rPr>
        <w:t>o</w:t>
      </w:r>
      <w:r w:rsidRPr="0082580F">
        <w:rPr>
          <w:b/>
          <w:color w:val="000000"/>
          <w:sz w:val="28"/>
          <w:szCs w:val="28"/>
        </w:rPr>
        <w:t xml:space="preserve"> al tema</w:t>
      </w:r>
      <w:r w:rsidR="0082580F">
        <w:rPr>
          <w:b/>
          <w:color w:val="000000"/>
          <w:sz w:val="28"/>
          <w:szCs w:val="28"/>
        </w:rPr>
        <w:t xml:space="preserve"> </w:t>
      </w:r>
      <w:r w:rsidR="00BB4429">
        <w:rPr>
          <w:b/>
          <w:color w:val="000000"/>
          <w:sz w:val="28"/>
          <w:szCs w:val="28"/>
        </w:rPr>
        <w:t xml:space="preserve">del </w:t>
      </w:r>
      <w:r w:rsidR="0082580F">
        <w:rPr>
          <w:b/>
          <w:color w:val="000000"/>
          <w:sz w:val="28"/>
          <w:szCs w:val="28"/>
        </w:rPr>
        <w:t>cibo</w:t>
      </w:r>
    </w:p>
    <w:p w:rsidR="00D57F50" w:rsidRPr="0082580F" w:rsidRDefault="005C0CEB" w:rsidP="005C0CEB">
      <w:pPr>
        <w:widowControl w:val="0"/>
        <w:pBdr>
          <w:top w:val="nil"/>
          <w:left w:val="nil"/>
          <w:bottom w:val="nil"/>
          <w:right w:val="nil"/>
          <w:between w:val="nil"/>
        </w:pBdr>
        <w:spacing w:before="249" w:line="240" w:lineRule="auto"/>
        <w:ind w:right="2350"/>
        <w:jc w:val="center"/>
        <w:rPr>
          <w:b/>
          <w:color w:val="000000"/>
          <w:sz w:val="31"/>
          <w:szCs w:val="31"/>
        </w:rPr>
      </w:pPr>
      <w:r>
        <w:rPr>
          <w:b/>
          <w:color w:val="000000"/>
          <w:sz w:val="28"/>
          <w:szCs w:val="28"/>
        </w:rPr>
        <w:t xml:space="preserve">                         </w:t>
      </w:r>
      <w:r w:rsidR="0082580F">
        <w:rPr>
          <w:b/>
          <w:color w:val="000000"/>
          <w:sz w:val="28"/>
          <w:szCs w:val="28"/>
        </w:rPr>
        <w:t xml:space="preserve">nella fotografia </w:t>
      </w:r>
      <w:r w:rsidR="0082580F" w:rsidRPr="0082580F">
        <w:rPr>
          <w:b/>
          <w:color w:val="000000"/>
          <w:sz w:val="28"/>
          <w:szCs w:val="28"/>
        </w:rPr>
        <w:t>contemporanea</w:t>
      </w:r>
    </w:p>
    <w:p w:rsidR="00D57F50" w:rsidRDefault="005B2C5D" w:rsidP="005C0CEB">
      <w:pPr>
        <w:widowControl w:val="0"/>
        <w:pBdr>
          <w:top w:val="nil"/>
          <w:left w:val="nil"/>
          <w:bottom w:val="nil"/>
          <w:right w:val="nil"/>
          <w:between w:val="nil"/>
        </w:pBdr>
        <w:spacing w:before="238" w:line="240" w:lineRule="auto"/>
        <w:jc w:val="center"/>
        <w:rPr>
          <w:b/>
          <w:color w:val="000000"/>
          <w:sz w:val="31"/>
          <w:szCs w:val="31"/>
        </w:rPr>
      </w:pPr>
      <w:r>
        <w:rPr>
          <w:b/>
          <w:sz w:val="31"/>
          <w:szCs w:val="31"/>
        </w:rPr>
        <w:t>I</w:t>
      </w:r>
      <w:r>
        <w:rPr>
          <w:b/>
          <w:color w:val="000000"/>
          <w:sz w:val="31"/>
          <w:szCs w:val="31"/>
        </w:rPr>
        <w:t>II Edizione</w:t>
      </w:r>
    </w:p>
    <w:p w:rsidR="00D57F50" w:rsidRDefault="006E0279" w:rsidP="00F4054C">
      <w:pPr>
        <w:widowControl w:val="0"/>
        <w:pBdr>
          <w:top w:val="nil"/>
          <w:left w:val="nil"/>
          <w:bottom w:val="nil"/>
          <w:right w:val="nil"/>
          <w:between w:val="nil"/>
        </w:pBdr>
        <w:spacing w:before="825" w:line="240" w:lineRule="auto"/>
        <w:ind w:right="2987"/>
        <w:jc w:val="center"/>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sidR="005B2C5D">
        <w:rPr>
          <w:b/>
          <w:color w:val="000000"/>
          <w:sz w:val="28"/>
          <w:szCs w:val="28"/>
        </w:rPr>
        <w:t xml:space="preserve">DEADLINE: </w:t>
      </w:r>
      <w:r w:rsidR="005B2C5D">
        <w:rPr>
          <w:b/>
          <w:sz w:val="28"/>
          <w:szCs w:val="28"/>
        </w:rPr>
        <w:t>25 Febbraio</w:t>
      </w:r>
      <w:r w:rsidR="005B2C5D">
        <w:rPr>
          <w:b/>
          <w:color w:val="000000"/>
          <w:sz w:val="28"/>
          <w:szCs w:val="28"/>
        </w:rPr>
        <w:t xml:space="preserve"> 202</w:t>
      </w:r>
      <w:r w:rsidR="005B2C5D">
        <w:rPr>
          <w:b/>
          <w:sz w:val="28"/>
          <w:szCs w:val="28"/>
        </w:rPr>
        <w:t>4</w:t>
      </w:r>
    </w:p>
    <w:p w:rsidR="00D57F50" w:rsidRDefault="00F82D5D" w:rsidP="00F4054C">
      <w:pPr>
        <w:widowControl w:val="0"/>
        <w:pBdr>
          <w:top w:val="nil"/>
          <w:left w:val="nil"/>
          <w:bottom w:val="nil"/>
          <w:right w:val="nil"/>
          <w:between w:val="nil"/>
        </w:pBdr>
        <w:spacing w:before="825" w:line="240" w:lineRule="auto"/>
        <w:ind w:right="2987"/>
        <w:jc w:val="both"/>
        <w:rPr>
          <w:b/>
          <w:color w:val="000000"/>
          <w:sz w:val="19"/>
          <w:szCs w:val="19"/>
        </w:rPr>
      </w:pPr>
      <w:r>
        <w:rPr>
          <w:b/>
          <w:color w:val="000000"/>
          <w:sz w:val="19"/>
          <w:szCs w:val="19"/>
        </w:rPr>
        <w:t xml:space="preserve">  </w:t>
      </w:r>
      <w:r w:rsidR="005B2C5D">
        <w:rPr>
          <w:b/>
          <w:color w:val="000000"/>
          <w:sz w:val="19"/>
          <w:szCs w:val="19"/>
        </w:rPr>
        <w:t>Premessa</w:t>
      </w:r>
    </w:p>
    <w:p w:rsidR="00D57F50" w:rsidRDefault="006E0279">
      <w:pPr>
        <w:widowControl w:val="0"/>
        <w:pBdr>
          <w:top w:val="nil"/>
          <w:left w:val="nil"/>
          <w:bottom w:val="nil"/>
          <w:right w:val="nil"/>
          <w:between w:val="nil"/>
        </w:pBdr>
        <w:spacing w:before="230" w:line="269" w:lineRule="auto"/>
        <w:ind w:left="126" w:right="-5" w:firstLine="5"/>
        <w:rPr>
          <w:color w:val="000000"/>
          <w:sz w:val="19"/>
          <w:szCs w:val="19"/>
        </w:rPr>
      </w:pPr>
      <w:r w:rsidRPr="00072CD6">
        <w:rPr>
          <w:color w:val="000000"/>
          <w:sz w:val="19"/>
          <w:szCs w:val="19"/>
        </w:rPr>
        <w:t xml:space="preserve">Dopo il successo delle precedenti edizioni, </w:t>
      </w:r>
      <w:r w:rsidR="005B2C5D" w:rsidRPr="00072CD6">
        <w:rPr>
          <w:color w:val="000000"/>
          <w:sz w:val="19"/>
          <w:szCs w:val="19"/>
        </w:rPr>
        <w:t>MIA Ph</w:t>
      </w:r>
      <w:r w:rsidR="005B2C5D" w:rsidRPr="00072CD6">
        <w:rPr>
          <w:sz w:val="19"/>
          <w:szCs w:val="19"/>
        </w:rPr>
        <w:t>oto</w:t>
      </w:r>
      <w:r w:rsidR="005B2C5D" w:rsidRPr="00072CD6">
        <w:rPr>
          <w:color w:val="000000"/>
          <w:sz w:val="19"/>
          <w:szCs w:val="19"/>
        </w:rPr>
        <w:t xml:space="preserve"> Fair è lieta di confermare la</w:t>
      </w:r>
      <w:r w:rsidR="005B2C5D" w:rsidRPr="00072CD6">
        <w:rPr>
          <w:sz w:val="19"/>
          <w:szCs w:val="19"/>
        </w:rPr>
        <w:t xml:space="preserve"> terza</w:t>
      </w:r>
      <w:r w:rsidR="005B2C5D" w:rsidRPr="00072CD6">
        <w:rPr>
          <w:color w:val="000000"/>
          <w:sz w:val="19"/>
          <w:szCs w:val="19"/>
        </w:rPr>
        <w:t xml:space="preserve"> edizione del </w:t>
      </w:r>
      <w:r w:rsidR="005B2C5D" w:rsidRPr="00072CD6">
        <w:rPr>
          <w:b/>
          <w:color w:val="000000"/>
          <w:sz w:val="19"/>
          <w:szCs w:val="19"/>
        </w:rPr>
        <w:t xml:space="preserve">Premio IRINOX SAVE THE FOOD </w:t>
      </w:r>
      <w:r w:rsidR="005B2C5D" w:rsidRPr="00072CD6">
        <w:rPr>
          <w:color w:val="000000"/>
          <w:sz w:val="19"/>
          <w:szCs w:val="19"/>
        </w:rPr>
        <w:t>a cura di Claudio Composti,</w:t>
      </w:r>
      <w:r w:rsidR="005C0CEB">
        <w:rPr>
          <w:color w:val="000000"/>
          <w:sz w:val="19"/>
          <w:szCs w:val="19"/>
        </w:rPr>
        <w:t xml:space="preserve"> curatore indipendente e </w:t>
      </w:r>
      <w:r w:rsidR="005B2C5D">
        <w:rPr>
          <w:color w:val="000000"/>
          <w:sz w:val="19"/>
          <w:szCs w:val="19"/>
        </w:rPr>
        <w:t xml:space="preserve">art director di mc2gallery.  </w:t>
      </w:r>
    </w:p>
    <w:p w:rsidR="00D57F50" w:rsidRDefault="005B2C5D">
      <w:pPr>
        <w:widowControl w:val="0"/>
        <w:pBdr>
          <w:top w:val="nil"/>
          <w:left w:val="nil"/>
          <w:bottom w:val="nil"/>
          <w:right w:val="nil"/>
          <w:between w:val="nil"/>
        </w:pBdr>
        <w:spacing w:before="206" w:line="264" w:lineRule="auto"/>
        <w:ind w:left="125" w:right="-6" w:firstLine="10"/>
        <w:rPr>
          <w:sz w:val="19"/>
          <w:szCs w:val="19"/>
          <w:highlight w:val="yellow"/>
        </w:rPr>
      </w:pPr>
      <w:r>
        <w:rPr>
          <w:color w:val="000000"/>
          <w:sz w:val="19"/>
          <w:szCs w:val="19"/>
        </w:rPr>
        <w:t xml:space="preserve">Il Premio è aperto </w:t>
      </w:r>
      <w:r>
        <w:rPr>
          <w:sz w:val="19"/>
          <w:szCs w:val="19"/>
        </w:rPr>
        <w:t>agli</w:t>
      </w:r>
      <w:r>
        <w:rPr>
          <w:color w:val="000000"/>
          <w:sz w:val="19"/>
          <w:szCs w:val="19"/>
        </w:rPr>
        <w:t xml:space="preserve"> artisti senza limiti di età o di nazionalità che </w:t>
      </w:r>
      <w:r>
        <w:rPr>
          <w:sz w:val="19"/>
          <w:szCs w:val="19"/>
        </w:rPr>
        <w:t>abbiano sviluppato progetti fotografici con focus cib</w:t>
      </w:r>
      <w:r w:rsidR="006E0279">
        <w:rPr>
          <w:sz w:val="19"/>
          <w:szCs w:val="19"/>
        </w:rPr>
        <w:t xml:space="preserve">o interpretato </w:t>
      </w:r>
      <w:r w:rsidR="00BD487A">
        <w:rPr>
          <w:sz w:val="19"/>
          <w:szCs w:val="19"/>
        </w:rPr>
        <w:t>in ogni sua declinazione.</w:t>
      </w:r>
    </w:p>
    <w:p w:rsidR="00D57F50" w:rsidRDefault="005B2C5D">
      <w:pPr>
        <w:widowControl w:val="0"/>
        <w:pBdr>
          <w:top w:val="nil"/>
          <w:left w:val="nil"/>
          <w:bottom w:val="nil"/>
          <w:right w:val="nil"/>
          <w:between w:val="nil"/>
        </w:pBdr>
        <w:spacing w:before="210" w:line="266" w:lineRule="auto"/>
        <w:ind w:left="123" w:firstLine="6"/>
        <w:jc w:val="both"/>
        <w:rPr>
          <w:sz w:val="19"/>
          <w:szCs w:val="19"/>
          <w:highlight w:val="yellow"/>
        </w:rPr>
      </w:pPr>
      <w:r>
        <w:rPr>
          <w:b/>
          <w:color w:val="000000"/>
          <w:sz w:val="19"/>
          <w:szCs w:val="19"/>
        </w:rPr>
        <w:t xml:space="preserve">Il Premio è supportato da Irinox S.p.A. </w:t>
      </w:r>
      <w:r>
        <w:rPr>
          <w:color w:val="000000"/>
          <w:sz w:val="19"/>
          <w:szCs w:val="19"/>
        </w:rPr>
        <w:t xml:space="preserve">leader </w:t>
      </w:r>
      <w:r>
        <w:rPr>
          <w:color w:val="000000"/>
          <w:sz w:val="19"/>
          <w:szCs w:val="19"/>
          <w:highlight w:val="white"/>
        </w:rPr>
        <w:t>nella produzione di abbattitori rapidi di temperatura e di sistemi di conservazione di alta qualità per il settore</w:t>
      </w:r>
      <w:r w:rsidR="00562179">
        <w:rPr>
          <w:color w:val="000000"/>
          <w:sz w:val="19"/>
          <w:szCs w:val="19"/>
          <w:highlight w:val="white"/>
        </w:rPr>
        <w:t>.</w:t>
      </w:r>
    </w:p>
    <w:p w:rsidR="00D57F50" w:rsidRPr="00F4054C" w:rsidRDefault="005B2C5D">
      <w:pPr>
        <w:widowControl w:val="0"/>
        <w:pBdr>
          <w:top w:val="nil"/>
          <w:left w:val="nil"/>
          <w:bottom w:val="nil"/>
          <w:right w:val="nil"/>
          <w:between w:val="nil"/>
        </w:pBdr>
        <w:spacing w:before="210" w:line="266" w:lineRule="auto"/>
        <w:ind w:left="123" w:firstLine="6"/>
        <w:jc w:val="both"/>
        <w:rPr>
          <w:sz w:val="19"/>
          <w:szCs w:val="19"/>
        </w:rPr>
      </w:pPr>
      <w:r>
        <w:rPr>
          <w:sz w:val="19"/>
          <w:szCs w:val="19"/>
        </w:rPr>
        <w:t xml:space="preserve">Le opere vincitrici saranno </w:t>
      </w:r>
      <w:r w:rsidR="00272B60">
        <w:rPr>
          <w:sz w:val="19"/>
          <w:szCs w:val="19"/>
        </w:rPr>
        <w:t>successivamente</w:t>
      </w:r>
      <w:r>
        <w:rPr>
          <w:sz w:val="19"/>
          <w:szCs w:val="19"/>
        </w:rPr>
        <w:t xml:space="preserve"> esposte a Parma in occasione </w:t>
      </w:r>
      <w:r w:rsidRPr="00F4054C">
        <w:rPr>
          <w:sz w:val="19"/>
          <w:szCs w:val="19"/>
        </w:rPr>
        <w:t>di CIBUS, la fiera internazionale dell’agroalimentare Made in Italy</w:t>
      </w:r>
      <w:r w:rsidR="00805B5F">
        <w:rPr>
          <w:sz w:val="19"/>
          <w:szCs w:val="19"/>
        </w:rPr>
        <w:t xml:space="preserve"> </w:t>
      </w:r>
      <w:r w:rsidR="003D15D8" w:rsidRPr="00F4054C">
        <w:rPr>
          <w:sz w:val="19"/>
          <w:szCs w:val="19"/>
        </w:rPr>
        <w:t>presso una sede cittadina in posizione strategica e in fase di definizione.</w:t>
      </w:r>
    </w:p>
    <w:p w:rsidR="00D57F50" w:rsidRDefault="005B2C5D">
      <w:pPr>
        <w:widowControl w:val="0"/>
        <w:pBdr>
          <w:top w:val="nil"/>
          <w:left w:val="nil"/>
          <w:bottom w:val="nil"/>
          <w:right w:val="nil"/>
          <w:between w:val="nil"/>
        </w:pBdr>
        <w:spacing w:before="209" w:line="240" w:lineRule="auto"/>
        <w:ind w:left="126"/>
        <w:rPr>
          <w:b/>
          <w:color w:val="000000"/>
          <w:sz w:val="19"/>
          <w:szCs w:val="19"/>
        </w:rPr>
      </w:pPr>
      <w:r w:rsidRPr="003D15D8">
        <w:rPr>
          <w:b/>
          <w:color w:val="000000"/>
          <w:sz w:val="19"/>
          <w:szCs w:val="19"/>
        </w:rPr>
        <w:t>Concept</w:t>
      </w:r>
    </w:p>
    <w:p w:rsidR="00D57F50" w:rsidRDefault="005B2C5D">
      <w:pPr>
        <w:widowControl w:val="0"/>
        <w:pBdr>
          <w:top w:val="nil"/>
          <w:left w:val="nil"/>
          <w:bottom w:val="nil"/>
          <w:right w:val="nil"/>
          <w:between w:val="nil"/>
        </w:pBdr>
        <w:spacing w:before="153" w:after="200" w:line="264" w:lineRule="auto"/>
        <w:ind w:left="123" w:right="3" w:firstLine="12"/>
        <w:jc w:val="both"/>
        <w:rPr>
          <w:sz w:val="19"/>
          <w:szCs w:val="19"/>
          <w:highlight w:val="yellow"/>
        </w:rPr>
      </w:pPr>
      <w:r>
        <w:rPr>
          <w:color w:val="000000"/>
          <w:sz w:val="19"/>
          <w:szCs w:val="19"/>
        </w:rPr>
        <w:t>Il Premio IRINOX SAVE THE FOOD intende promuovere artisti che attraverso l’uso dell’immagine in ogni sua forma</w:t>
      </w:r>
      <w:r>
        <w:rPr>
          <w:sz w:val="19"/>
          <w:szCs w:val="19"/>
        </w:rPr>
        <w:t>,</w:t>
      </w:r>
      <w:r w:rsidRPr="003D15D8">
        <w:rPr>
          <w:sz w:val="19"/>
          <w:szCs w:val="19"/>
        </w:rPr>
        <w:t xml:space="preserve"> incluso il video, </w:t>
      </w:r>
      <w:r>
        <w:rPr>
          <w:color w:val="000000"/>
          <w:sz w:val="19"/>
          <w:szCs w:val="19"/>
        </w:rPr>
        <w:t xml:space="preserve">abbiano affrontato il tema cibo </w:t>
      </w:r>
      <w:r w:rsidRPr="003D15D8">
        <w:rPr>
          <w:color w:val="000000"/>
          <w:sz w:val="19"/>
          <w:szCs w:val="19"/>
        </w:rPr>
        <w:t>i</w:t>
      </w:r>
      <w:r w:rsidRPr="003D15D8">
        <w:rPr>
          <w:sz w:val="19"/>
          <w:szCs w:val="19"/>
        </w:rPr>
        <w:t>n ogni sua declinazione</w:t>
      </w:r>
      <w:r w:rsidR="00C35862">
        <w:rPr>
          <w:sz w:val="19"/>
          <w:szCs w:val="19"/>
        </w:rPr>
        <w:t xml:space="preserve"> e, con </w:t>
      </w:r>
      <w:r w:rsidR="00C35862" w:rsidRPr="00BB4429">
        <w:rPr>
          <w:sz w:val="19"/>
          <w:szCs w:val="19"/>
        </w:rPr>
        <w:t>una attenzione particolare al tema dello spreco alimentare</w:t>
      </w:r>
      <w:r w:rsidR="00C35862">
        <w:rPr>
          <w:sz w:val="19"/>
          <w:szCs w:val="19"/>
        </w:rPr>
        <w:t xml:space="preserve">. </w:t>
      </w:r>
      <w:r>
        <w:rPr>
          <w:sz w:val="19"/>
          <w:szCs w:val="19"/>
        </w:rPr>
        <w:t>Il t</w:t>
      </w:r>
      <w:r w:rsidRPr="00BB4429">
        <w:rPr>
          <w:sz w:val="19"/>
          <w:szCs w:val="19"/>
        </w:rPr>
        <w:t>ema d</w:t>
      </w:r>
      <w:r>
        <w:rPr>
          <w:sz w:val="19"/>
          <w:szCs w:val="19"/>
        </w:rPr>
        <w:t xml:space="preserve">el cibo è </w:t>
      </w:r>
      <w:r w:rsidRPr="00BB4429">
        <w:rPr>
          <w:sz w:val="19"/>
          <w:szCs w:val="19"/>
        </w:rPr>
        <w:t>quanto mai presente nella storia</w:t>
      </w:r>
      <w:r>
        <w:rPr>
          <w:color w:val="000000"/>
          <w:sz w:val="19"/>
          <w:szCs w:val="19"/>
        </w:rPr>
        <w:t xml:space="preserve"> dell’umanità non solo come bisogno primario, ma c</w:t>
      </w:r>
      <w:r>
        <w:rPr>
          <w:sz w:val="19"/>
          <w:szCs w:val="19"/>
        </w:rPr>
        <w:t>om</w:t>
      </w:r>
      <w:r>
        <w:rPr>
          <w:color w:val="000000"/>
          <w:sz w:val="19"/>
          <w:szCs w:val="19"/>
        </w:rPr>
        <w:t>e portatore di forti simbologie e di importanti implicazioni antropologico-sociali</w:t>
      </w:r>
      <w:r>
        <w:rPr>
          <w:sz w:val="19"/>
          <w:szCs w:val="19"/>
        </w:rPr>
        <w:t xml:space="preserve">, </w:t>
      </w:r>
      <w:r w:rsidRPr="003D15D8">
        <w:rPr>
          <w:sz w:val="19"/>
          <w:szCs w:val="19"/>
        </w:rPr>
        <w:t>soprattutto in Italia dove ogni regione ha una tradizione culinaria che diventa cultura identitaria, simbolo storico.</w:t>
      </w:r>
    </w:p>
    <w:p w:rsidR="00D57F50" w:rsidRDefault="005B2C5D">
      <w:pPr>
        <w:widowControl w:val="0"/>
        <w:pBdr>
          <w:top w:val="nil"/>
          <w:left w:val="nil"/>
          <w:bottom w:val="nil"/>
          <w:right w:val="nil"/>
          <w:between w:val="nil"/>
        </w:pBdr>
        <w:spacing w:before="153" w:after="200" w:line="264" w:lineRule="auto"/>
        <w:ind w:left="123" w:right="3" w:firstLine="12"/>
        <w:jc w:val="both"/>
        <w:rPr>
          <w:sz w:val="19"/>
          <w:szCs w:val="19"/>
        </w:rPr>
      </w:pPr>
      <w:r>
        <w:rPr>
          <w:color w:val="000000"/>
          <w:sz w:val="19"/>
          <w:szCs w:val="19"/>
        </w:rPr>
        <w:t>La convivialità in ogni sua forma è alla base dei rapporti umani. Dal cinema al teatro, alla letteratura, da sempre il tema cibo interessa artisti che ne hanno raccontato ogni lato, interpretandone il significato che oggi, più che mai, si fa ancor più forte tematica sociale</w:t>
      </w:r>
      <w:r>
        <w:rPr>
          <w:sz w:val="19"/>
          <w:szCs w:val="19"/>
        </w:rPr>
        <w:t xml:space="preserve">, </w:t>
      </w:r>
      <w:r>
        <w:rPr>
          <w:color w:val="000000"/>
          <w:sz w:val="19"/>
          <w:szCs w:val="19"/>
        </w:rPr>
        <w:t>economica</w:t>
      </w:r>
      <w:r w:rsidR="00805B5F">
        <w:rPr>
          <w:color w:val="000000"/>
          <w:sz w:val="19"/>
          <w:szCs w:val="19"/>
        </w:rPr>
        <w:t xml:space="preserve"> </w:t>
      </w:r>
      <w:r w:rsidRPr="003D15D8">
        <w:rPr>
          <w:sz w:val="19"/>
          <w:szCs w:val="19"/>
        </w:rPr>
        <w:t>ed ecologica.</w:t>
      </w:r>
    </w:p>
    <w:p w:rsidR="00D57F50" w:rsidRDefault="005B2C5D">
      <w:pPr>
        <w:widowControl w:val="0"/>
        <w:pBdr>
          <w:top w:val="nil"/>
          <w:left w:val="nil"/>
          <w:bottom w:val="nil"/>
          <w:right w:val="nil"/>
          <w:between w:val="nil"/>
        </w:pBdr>
        <w:spacing w:after="200" w:line="264" w:lineRule="auto"/>
        <w:ind w:left="123" w:right="3" w:firstLine="12"/>
        <w:jc w:val="both"/>
        <w:rPr>
          <w:color w:val="000000"/>
          <w:sz w:val="19"/>
          <w:szCs w:val="19"/>
        </w:rPr>
      </w:pPr>
      <w:r>
        <w:rPr>
          <w:color w:val="000000"/>
          <w:sz w:val="19"/>
          <w:szCs w:val="19"/>
        </w:rPr>
        <w:t xml:space="preserve">Alla sua </w:t>
      </w:r>
      <w:r>
        <w:rPr>
          <w:sz w:val="19"/>
          <w:szCs w:val="19"/>
        </w:rPr>
        <w:t>terza</w:t>
      </w:r>
      <w:r>
        <w:rPr>
          <w:color w:val="000000"/>
          <w:sz w:val="19"/>
          <w:szCs w:val="19"/>
        </w:rPr>
        <w:t xml:space="preserve"> edizione il Premio IRINOX SAVE THE FOOD intende promuovere la mission e i valori dell’azienda trevigiana, leader nel settore degli abbattitori rapidi di temperatura da casa e professionali. IRINOX è da sempre attenta ai problemi di sostenibilità ambientale, con l’obiettivo di diffondere la cultura del freddo conservativo, per eliminare totalmente gli sprechi di cibo, di tempo, di energia e in grado così di bloccare intatte le proprietà degli alimenti e di mantenerle nel tempo.</w:t>
      </w:r>
    </w:p>
    <w:p w:rsidR="00D57F50" w:rsidRDefault="00D57F50">
      <w:pPr>
        <w:widowControl w:val="0"/>
        <w:pBdr>
          <w:top w:val="nil"/>
          <w:left w:val="nil"/>
          <w:bottom w:val="nil"/>
          <w:right w:val="nil"/>
          <w:between w:val="nil"/>
        </w:pBdr>
        <w:spacing w:line="240" w:lineRule="auto"/>
        <w:ind w:left="132"/>
        <w:rPr>
          <w:b/>
          <w:sz w:val="19"/>
          <w:szCs w:val="19"/>
        </w:rPr>
      </w:pPr>
    </w:p>
    <w:p w:rsidR="00F4054C" w:rsidRDefault="00F4054C">
      <w:pPr>
        <w:widowControl w:val="0"/>
        <w:pBdr>
          <w:top w:val="nil"/>
          <w:left w:val="nil"/>
          <w:bottom w:val="nil"/>
          <w:right w:val="nil"/>
          <w:between w:val="nil"/>
        </w:pBdr>
        <w:spacing w:line="240" w:lineRule="auto"/>
        <w:ind w:left="132"/>
        <w:rPr>
          <w:b/>
          <w:sz w:val="19"/>
          <w:szCs w:val="19"/>
        </w:rPr>
      </w:pPr>
    </w:p>
    <w:p w:rsidR="00F4054C" w:rsidRDefault="00F4054C">
      <w:pPr>
        <w:widowControl w:val="0"/>
        <w:pBdr>
          <w:top w:val="nil"/>
          <w:left w:val="nil"/>
          <w:bottom w:val="nil"/>
          <w:right w:val="nil"/>
          <w:between w:val="nil"/>
        </w:pBdr>
        <w:spacing w:line="240" w:lineRule="auto"/>
        <w:ind w:left="132"/>
        <w:rPr>
          <w:b/>
          <w:sz w:val="19"/>
          <w:szCs w:val="19"/>
        </w:rPr>
      </w:pPr>
    </w:p>
    <w:p w:rsidR="00C45018" w:rsidRDefault="00C45018">
      <w:pPr>
        <w:widowControl w:val="0"/>
        <w:pBdr>
          <w:top w:val="nil"/>
          <w:left w:val="nil"/>
          <w:bottom w:val="nil"/>
          <w:right w:val="nil"/>
          <w:between w:val="nil"/>
        </w:pBdr>
        <w:spacing w:line="240" w:lineRule="auto"/>
        <w:ind w:left="132"/>
        <w:rPr>
          <w:b/>
          <w:color w:val="000000"/>
          <w:sz w:val="19"/>
          <w:szCs w:val="19"/>
        </w:rPr>
      </w:pPr>
    </w:p>
    <w:p w:rsidR="00D57F50" w:rsidRDefault="005B2C5D">
      <w:pPr>
        <w:widowControl w:val="0"/>
        <w:pBdr>
          <w:top w:val="nil"/>
          <w:left w:val="nil"/>
          <w:bottom w:val="nil"/>
          <w:right w:val="nil"/>
          <w:between w:val="nil"/>
        </w:pBdr>
        <w:spacing w:line="240" w:lineRule="auto"/>
        <w:ind w:left="132"/>
        <w:rPr>
          <w:b/>
          <w:color w:val="000000"/>
          <w:sz w:val="19"/>
          <w:szCs w:val="19"/>
        </w:rPr>
      </w:pPr>
      <w:r>
        <w:rPr>
          <w:b/>
          <w:color w:val="000000"/>
          <w:sz w:val="19"/>
          <w:szCs w:val="19"/>
        </w:rPr>
        <w:t xml:space="preserve">Premi </w:t>
      </w:r>
    </w:p>
    <w:p w:rsidR="00D57F50" w:rsidRDefault="005B2C5D">
      <w:pPr>
        <w:widowControl w:val="0"/>
        <w:pBdr>
          <w:top w:val="nil"/>
          <w:left w:val="nil"/>
          <w:bottom w:val="nil"/>
          <w:right w:val="nil"/>
          <w:between w:val="nil"/>
        </w:pBdr>
        <w:spacing w:before="235" w:line="240" w:lineRule="auto"/>
        <w:ind w:left="135"/>
        <w:rPr>
          <w:color w:val="000000"/>
          <w:sz w:val="19"/>
          <w:szCs w:val="19"/>
        </w:rPr>
      </w:pPr>
      <w:r>
        <w:rPr>
          <w:color w:val="000000"/>
          <w:sz w:val="19"/>
          <w:szCs w:val="19"/>
        </w:rPr>
        <w:t xml:space="preserve">I premi della </w:t>
      </w:r>
      <w:r>
        <w:rPr>
          <w:sz w:val="19"/>
          <w:szCs w:val="19"/>
        </w:rPr>
        <w:t>terz</w:t>
      </w:r>
      <w:r>
        <w:rPr>
          <w:color w:val="000000"/>
          <w:sz w:val="19"/>
          <w:szCs w:val="19"/>
        </w:rPr>
        <w:t xml:space="preserve">a edizione del PREMIO IRINOX Save the Food sono: </w:t>
      </w:r>
    </w:p>
    <w:p w:rsidR="00D57F50" w:rsidRPr="00F4054C" w:rsidRDefault="005B2C5D">
      <w:pPr>
        <w:widowControl w:val="0"/>
        <w:pBdr>
          <w:top w:val="nil"/>
          <w:left w:val="nil"/>
          <w:bottom w:val="nil"/>
          <w:right w:val="nil"/>
          <w:between w:val="nil"/>
        </w:pBdr>
        <w:spacing w:before="228" w:line="240" w:lineRule="auto"/>
        <w:ind w:left="131"/>
        <w:rPr>
          <w:b/>
          <w:sz w:val="19"/>
          <w:szCs w:val="19"/>
        </w:rPr>
      </w:pPr>
      <w:r>
        <w:rPr>
          <w:b/>
          <w:color w:val="000000"/>
          <w:sz w:val="19"/>
          <w:szCs w:val="19"/>
        </w:rPr>
        <w:t xml:space="preserve">1) Mostra </w:t>
      </w:r>
      <w:r w:rsidRPr="00072CD6">
        <w:rPr>
          <w:b/>
          <w:color w:val="000000"/>
          <w:sz w:val="19"/>
          <w:szCs w:val="19"/>
        </w:rPr>
        <w:t>dei 1</w:t>
      </w:r>
      <w:r w:rsidRPr="00072CD6">
        <w:rPr>
          <w:b/>
          <w:sz w:val="19"/>
          <w:szCs w:val="19"/>
        </w:rPr>
        <w:t>5</w:t>
      </w:r>
      <w:r w:rsidRPr="00072CD6">
        <w:rPr>
          <w:b/>
          <w:color w:val="000000"/>
          <w:sz w:val="19"/>
          <w:szCs w:val="19"/>
        </w:rPr>
        <w:t xml:space="preserve"> finalisti</w:t>
      </w:r>
      <w:r>
        <w:rPr>
          <w:b/>
          <w:color w:val="000000"/>
          <w:sz w:val="19"/>
          <w:szCs w:val="19"/>
        </w:rPr>
        <w:t xml:space="preserve"> a Milano, presso MIA Photo Fair </w:t>
      </w:r>
      <w:r w:rsidRPr="00F4054C">
        <w:rPr>
          <w:b/>
          <w:color w:val="000000"/>
          <w:sz w:val="19"/>
          <w:szCs w:val="19"/>
        </w:rPr>
        <w:t>da</w:t>
      </w:r>
      <w:r w:rsidR="00272B60" w:rsidRPr="00F4054C">
        <w:rPr>
          <w:b/>
          <w:color w:val="000000"/>
          <w:sz w:val="19"/>
          <w:szCs w:val="19"/>
        </w:rPr>
        <w:t>l</w:t>
      </w:r>
      <w:r w:rsidR="00575A62">
        <w:rPr>
          <w:b/>
          <w:color w:val="000000"/>
          <w:sz w:val="19"/>
          <w:szCs w:val="19"/>
        </w:rPr>
        <w:t xml:space="preserve">l'11 </w:t>
      </w:r>
      <w:r w:rsidRPr="00F4054C">
        <w:rPr>
          <w:b/>
          <w:sz w:val="19"/>
          <w:szCs w:val="19"/>
        </w:rPr>
        <w:t>al 14 aprile 2024</w:t>
      </w:r>
      <w:r w:rsidR="00575A62">
        <w:rPr>
          <w:b/>
          <w:sz w:val="19"/>
          <w:szCs w:val="19"/>
        </w:rPr>
        <w:t xml:space="preserve"> - con preview su invito il 10 aprile</w:t>
      </w:r>
    </w:p>
    <w:p w:rsidR="00D57F50" w:rsidRDefault="005B2C5D">
      <w:pPr>
        <w:widowControl w:val="0"/>
        <w:pBdr>
          <w:top w:val="nil"/>
          <w:left w:val="nil"/>
          <w:bottom w:val="nil"/>
          <w:right w:val="nil"/>
          <w:between w:val="nil"/>
        </w:pBdr>
        <w:spacing w:before="235" w:line="264" w:lineRule="auto"/>
        <w:ind w:left="125" w:right="-5" w:hanging="4"/>
        <w:jc w:val="both"/>
        <w:rPr>
          <w:b/>
          <w:color w:val="000000"/>
          <w:sz w:val="19"/>
          <w:szCs w:val="19"/>
        </w:rPr>
      </w:pPr>
      <w:r w:rsidRPr="00F4054C">
        <w:rPr>
          <w:color w:val="000000"/>
          <w:sz w:val="19"/>
          <w:szCs w:val="19"/>
        </w:rPr>
        <w:t>Tra i partecipanti al Premio IRINOX SAVE THE FOOD verranno selezionati 1</w:t>
      </w:r>
      <w:r w:rsidRPr="00F4054C">
        <w:rPr>
          <w:sz w:val="19"/>
          <w:szCs w:val="19"/>
        </w:rPr>
        <w:t>5</w:t>
      </w:r>
      <w:r w:rsidRPr="00F4054C">
        <w:rPr>
          <w:color w:val="000000"/>
          <w:sz w:val="19"/>
          <w:szCs w:val="19"/>
        </w:rPr>
        <w:t xml:space="preserve"> finalisti che avranno la possibilità di </w:t>
      </w:r>
      <w:r w:rsidRPr="00F4054C">
        <w:rPr>
          <w:b/>
          <w:color w:val="000000"/>
          <w:sz w:val="19"/>
          <w:szCs w:val="19"/>
        </w:rPr>
        <w:t xml:space="preserve">esporre gratuitamente nella mostra del Premio Irinox Save The Food </w:t>
      </w:r>
      <w:r w:rsidRPr="00F4054C">
        <w:rPr>
          <w:color w:val="000000"/>
          <w:sz w:val="19"/>
          <w:szCs w:val="19"/>
        </w:rPr>
        <w:t xml:space="preserve">a cura di Claudio Composti </w:t>
      </w:r>
      <w:r w:rsidRPr="00F4054C">
        <w:rPr>
          <w:b/>
          <w:color w:val="000000"/>
          <w:sz w:val="19"/>
          <w:szCs w:val="19"/>
        </w:rPr>
        <w:t xml:space="preserve">nell’ambito della </w:t>
      </w:r>
      <w:r w:rsidRPr="00F4054C">
        <w:rPr>
          <w:b/>
          <w:sz w:val="19"/>
          <w:szCs w:val="19"/>
        </w:rPr>
        <w:t>tredicesima</w:t>
      </w:r>
      <w:r w:rsidRPr="00F4054C">
        <w:rPr>
          <w:b/>
          <w:color w:val="000000"/>
          <w:sz w:val="19"/>
          <w:szCs w:val="19"/>
        </w:rPr>
        <w:t xml:space="preserve"> edizione di MIA Photo Fair (</w:t>
      </w:r>
      <w:r w:rsidR="00272B60" w:rsidRPr="00F4054C">
        <w:rPr>
          <w:b/>
          <w:color w:val="000000"/>
          <w:sz w:val="19"/>
          <w:szCs w:val="19"/>
        </w:rPr>
        <w:t>dal</w:t>
      </w:r>
      <w:r w:rsidR="00575A62">
        <w:rPr>
          <w:b/>
          <w:color w:val="000000"/>
          <w:sz w:val="19"/>
          <w:szCs w:val="19"/>
        </w:rPr>
        <w:t>l'11</w:t>
      </w:r>
      <w:r w:rsidRPr="00F4054C">
        <w:rPr>
          <w:b/>
          <w:sz w:val="19"/>
          <w:szCs w:val="19"/>
        </w:rPr>
        <w:t xml:space="preserve"> al 14 aprile 2024</w:t>
      </w:r>
      <w:r w:rsidR="00575A62">
        <w:rPr>
          <w:b/>
          <w:sz w:val="19"/>
          <w:szCs w:val="19"/>
        </w:rPr>
        <w:t xml:space="preserve"> - con preview su invito il 10 aprile</w:t>
      </w:r>
      <w:r w:rsidRPr="00F4054C">
        <w:rPr>
          <w:b/>
          <w:color w:val="000000"/>
          <w:sz w:val="19"/>
          <w:szCs w:val="19"/>
        </w:rPr>
        <w:t xml:space="preserve">) presso </w:t>
      </w:r>
      <w:r w:rsidRPr="00F4054C">
        <w:rPr>
          <w:b/>
          <w:sz w:val="19"/>
          <w:szCs w:val="19"/>
        </w:rPr>
        <w:t>il centro congressi Allianz MiCo</w:t>
      </w:r>
      <w:r w:rsidRPr="00F4054C">
        <w:rPr>
          <w:b/>
          <w:color w:val="000000"/>
          <w:sz w:val="19"/>
          <w:szCs w:val="19"/>
        </w:rPr>
        <w:t xml:space="preserve"> in via </w:t>
      </w:r>
      <w:r w:rsidRPr="00F4054C">
        <w:rPr>
          <w:b/>
          <w:sz w:val="19"/>
          <w:szCs w:val="19"/>
        </w:rPr>
        <w:t>Gattamelata 13</w:t>
      </w:r>
      <w:r w:rsidRPr="00F4054C">
        <w:rPr>
          <w:b/>
          <w:color w:val="000000"/>
          <w:sz w:val="19"/>
          <w:szCs w:val="19"/>
        </w:rPr>
        <w:t>, Milano, in uno spazio in fiera dedicato al Premio.</w:t>
      </w:r>
    </w:p>
    <w:p w:rsidR="00D57F50" w:rsidRDefault="005B2C5D" w:rsidP="00DF764E">
      <w:pPr>
        <w:widowControl w:val="0"/>
        <w:pBdr>
          <w:top w:val="nil"/>
          <w:left w:val="nil"/>
          <w:bottom w:val="nil"/>
          <w:right w:val="nil"/>
          <w:between w:val="nil"/>
        </w:pBdr>
        <w:spacing w:before="210" w:line="240" w:lineRule="auto"/>
        <w:ind w:left="122"/>
        <w:rPr>
          <w:b/>
          <w:color w:val="000000"/>
          <w:sz w:val="19"/>
          <w:szCs w:val="19"/>
          <w:highlight w:val="yellow"/>
        </w:rPr>
      </w:pPr>
      <w:r>
        <w:rPr>
          <w:b/>
          <w:color w:val="000000"/>
          <w:sz w:val="19"/>
          <w:szCs w:val="19"/>
        </w:rPr>
        <w:t xml:space="preserve">2) Premio Acquisto </w:t>
      </w:r>
      <w:r w:rsidRPr="00DF764E">
        <w:rPr>
          <w:b/>
          <w:color w:val="000000"/>
          <w:sz w:val="19"/>
          <w:szCs w:val="19"/>
        </w:rPr>
        <w:t>COLLEZIONE IRINOX di € 3</w:t>
      </w:r>
      <w:r w:rsidR="00DF764E" w:rsidRPr="00DF764E">
        <w:rPr>
          <w:b/>
          <w:color w:val="000000"/>
          <w:sz w:val="19"/>
          <w:szCs w:val="19"/>
        </w:rPr>
        <w:t>.</w:t>
      </w:r>
      <w:r w:rsidRPr="00DF764E">
        <w:rPr>
          <w:b/>
          <w:color w:val="000000"/>
          <w:sz w:val="19"/>
          <w:szCs w:val="19"/>
        </w:rPr>
        <w:t>000</w:t>
      </w:r>
      <w:r w:rsidR="00DF764E" w:rsidRPr="00DF764E">
        <w:rPr>
          <w:b/>
          <w:color w:val="000000"/>
          <w:sz w:val="19"/>
          <w:szCs w:val="19"/>
        </w:rPr>
        <w:t xml:space="preserve"> lordi</w:t>
      </w:r>
    </w:p>
    <w:p w:rsidR="00D57F50" w:rsidRDefault="005B2C5D">
      <w:pPr>
        <w:widowControl w:val="0"/>
        <w:pBdr>
          <w:top w:val="nil"/>
          <w:left w:val="nil"/>
          <w:bottom w:val="nil"/>
          <w:right w:val="nil"/>
          <w:between w:val="nil"/>
        </w:pBdr>
        <w:spacing w:before="235" w:line="265" w:lineRule="auto"/>
        <w:ind w:left="124" w:right="5" w:firstLine="11"/>
        <w:rPr>
          <w:color w:val="000000"/>
          <w:sz w:val="19"/>
          <w:szCs w:val="19"/>
        </w:rPr>
      </w:pPr>
      <w:r>
        <w:rPr>
          <w:color w:val="000000"/>
          <w:sz w:val="19"/>
          <w:szCs w:val="19"/>
        </w:rPr>
        <w:t xml:space="preserve">Il premio consiste nell'acquisto di un'opera di uno dei vincitori per </w:t>
      </w:r>
      <w:r w:rsidRPr="00DF764E">
        <w:rPr>
          <w:color w:val="000000"/>
          <w:sz w:val="19"/>
          <w:szCs w:val="19"/>
        </w:rPr>
        <w:t>l'ammontare di € 3</w:t>
      </w:r>
      <w:r w:rsidR="00DF764E">
        <w:rPr>
          <w:color w:val="000000"/>
          <w:sz w:val="19"/>
          <w:szCs w:val="19"/>
        </w:rPr>
        <w:t>.</w:t>
      </w:r>
      <w:r w:rsidRPr="00DF764E">
        <w:rPr>
          <w:color w:val="000000"/>
          <w:sz w:val="19"/>
          <w:szCs w:val="19"/>
        </w:rPr>
        <w:t>00</w:t>
      </w:r>
      <w:r w:rsidRPr="00DF764E">
        <w:rPr>
          <w:sz w:val="19"/>
          <w:szCs w:val="19"/>
        </w:rPr>
        <w:t xml:space="preserve">0 </w:t>
      </w:r>
      <w:r w:rsidRPr="00DF764E">
        <w:rPr>
          <w:color w:val="000000"/>
          <w:sz w:val="19"/>
          <w:szCs w:val="19"/>
        </w:rPr>
        <w:t>lordi,</w:t>
      </w:r>
      <w:r>
        <w:rPr>
          <w:color w:val="000000"/>
          <w:sz w:val="19"/>
          <w:szCs w:val="19"/>
        </w:rPr>
        <w:t xml:space="preserve"> con la finalità di implementare e arricchire la corporate collection di Irinox. La selezione dell'opera avverrà presso MIA Phot</w:t>
      </w:r>
      <w:r>
        <w:rPr>
          <w:sz w:val="19"/>
          <w:szCs w:val="19"/>
        </w:rPr>
        <w:t xml:space="preserve">o </w:t>
      </w:r>
      <w:r>
        <w:rPr>
          <w:color w:val="000000"/>
          <w:sz w:val="19"/>
          <w:szCs w:val="19"/>
        </w:rPr>
        <w:t xml:space="preserve">Fair previa visione delle opere in mostra. </w:t>
      </w:r>
    </w:p>
    <w:p w:rsidR="00D57F50" w:rsidRPr="00F82D5D" w:rsidRDefault="005B2C5D">
      <w:pPr>
        <w:widowControl w:val="0"/>
        <w:pBdr>
          <w:top w:val="nil"/>
          <w:left w:val="nil"/>
          <w:bottom w:val="nil"/>
          <w:right w:val="nil"/>
          <w:between w:val="nil"/>
        </w:pBdr>
        <w:spacing w:before="209" w:line="267" w:lineRule="auto"/>
        <w:ind w:left="122" w:right="-1"/>
        <w:jc w:val="both"/>
        <w:rPr>
          <w:rFonts w:ascii="Cambria" w:eastAsia="Cambria" w:hAnsi="Cambria" w:cs="Cambria"/>
          <w:b/>
          <w:i/>
          <w:color w:val="000000"/>
        </w:rPr>
      </w:pPr>
      <w:r>
        <w:rPr>
          <w:b/>
          <w:color w:val="000000"/>
          <w:sz w:val="19"/>
          <w:szCs w:val="19"/>
        </w:rPr>
        <w:t>3) La Mostra dei 1</w:t>
      </w:r>
      <w:r>
        <w:rPr>
          <w:b/>
          <w:sz w:val="19"/>
          <w:szCs w:val="19"/>
        </w:rPr>
        <w:t>5</w:t>
      </w:r>
      <w:r>
        <w:rPr>
          <w:b/>
          <w:color w:val="000000"/>
          <w:sz w:val="19"/>
          <w:szCs w:val="19"/>
        </w:rPr>
        <w:t xml:space="preserve"> finalisti del Premio IRINOX verrà allestita a Parma</w:t>
      </w:r>
      <w:r w:rsidR="00805B5F">
        <w:rPr>
          <w:b/>
          <w:color w:val="000000"/>
          <w:sz w:val="19"/>
          <w:szCs w:val="19"/>
        </w:rPr>
        <w:t xml:space="preserve"> </w:t>
      </w:r>
      <w:r w:rsidR="009D7642" w:rsidRPr="00F4054C">
        <w:rPr>
          <w:b/>
          <w:sz w:val="19"/>
          <w:szCs w:val="19"/>
        </w:rPr>
        <w:t>in una sede centrale in</w:t>
      </w:r>
      <w:r w:rsidR="009D7642">
        <w:rPr>
          <w:b/>
          <w:sz w:val="19"/>
          <w:szCs w:val="19"/>
        </w:rPr>
        <w:t xml:space="preserve"> via di definizione</w:t>
      </w:r>
      <w:r>
        <w:rPr>
          <w:color w:val="000000"/>
          <w:sz w:val="19"/>
          <w:szCs w:val="19"/>
        </w:rPr>
        <w:t>, nell'ambito di C</w:t>
      </w:r>
      <w:r>
        <w:rPr>
          <w:sz w:val="19"/>
          <w:szCs w:val="19"/>
        </w:rPr>
        <w:t>IBUS OFF</w:t>
      </w:r>
      <w:r>
        <w:rPr>
          <w:color w:val="000000"/>
          <w:sz w:val="19"/>
          <w:szCs w:val="19"/>
        </w:rPr>
        <w:t>, il fuori Salone della più impor</w:t>
      </w:r>
      <w:r w:rsidR="008A59C0">
        <w:rPr>
          <w:color w:val="000000"/>
          <w:sz w:val="19"/>
          <w:szCs w:val="19"/>
        </w:rPr>
        <w:t xml:space="preserve">tante manifestazione in Italia </w:t>
      </w:r>
      <w:r>
        <w:rPr>
          <w:color w:val="000000"/>
          <w:sz w:val="19"/>
          <w:szCs w:val="19"/>
        </w:rPr>
        <w:t>dedicata</w:t>
      </w:r>
      <w:r w:rsidR="00BB4429">
        <w:rPr>
          <w:color w:val="000000"/>
          <w:sz w:val="19"/>
          <w:szCs w:val="19"/>
        </w:rPr>
        <w:t xml:space="preserve"> </w:t>
      </w:r>
      <w:r>
        <w:rPr>
          <w:sz w:val="19"/>
          <w:szCs w:val="19"/>
        </w:rPr>
        <w:t>al</w:t>
      </w:r>
      <w:r>
        <w:rPr>
          <w:color w:val="000000"/>
          <w:sz w:val="19"/>
          <w:szCs w:val="19"/>
        </w:rPr>
        <w:t xml:space="preserve"> cibo e all</w:t>
      </w:r>
      <w:r>
        <w:rPr>
          <w:sz w:val="19"/>
          <w:szCs w:val="19"/>
        </w:rPr>
        <w:t>’agroalimentare</w:t>
      </w:r>
      <w:r>
        <w:rPr>
          <w:rFonts w:ascii="Cambria" w:eastAsia="Cambria" w:hAnsi="Cambria" w:cs="Cambria"/>
          <w:b/>
          <w:i/>
          <w:color w:val="000000"/>
        </w:rPr>
        <w:t xml:space="preserve">. </w:t>
      </w:r>
      <w:r>
        <w:rPr>
          <w:color w:val="000000"/>
          <w:sz w:val="19"/>
          <w:szCs w:val="19"/>
        </w:rPr>
        <w:t xml:space="preserve">La mostra </w:t>
      </w:r>
      <w:r w:rsidRPr="00072CD6">
        <w:rPr>
          <w:color w:val="000000"/>
          <w:sz w:val="19"/>
          <w:szCs w:val="19"/>
        </w:rPr>
        <w:t>avrà una durata di circa</w:t>
      </w:r>
      <w:r w:rsidRPr="00072CD6">
        <w:rPr>
          <w:sz w:val="19"/>
          <w:szCs w:val="19"/>
        </w:rPr>
        <w:t xml:space="preserve"> </w:t>
      </w:r>
      <w:r w:rsidR="00F82D5D">
        <w:rPr>
          <w:sz w:val="19"/>
          <w:szCs w:val="19"/>
        </w:rPr>
        <w:t>2</w:t>
      </w:r>
      <w:r w:rsidRPr="00072CD6">
        <w:rPr>
          <w:color w:val="000000"/>
          <w:sz w:val="19"/>
          <w:szCs w:val="19"/>
        </w:rPr>
        <w:t xml:space="preserve"> mes</w:t>
      </w:r>
      <w:r w:rsidRPr="00072CD6">
        <w:rPr>
          <w:sz w:val="19"/>
          <w:szCs w:val="19"/>
        </w:rPr>
        <w:t>i</w:t>
      </w:r>
      <w:r w:rsidRPr="00072CD6">
        <w:rPr>
          <w:color w:val="000000"/>
          <w:sz w:val="19"/>
          <w:szCs w:val="19"/>
        </w:rPr>
        <w:t xml:space="preserve"> (indicativamente dal </w:t>
      </w:r>
      <w:r w:rsidRPr="00072CD6">
        <w:rPr>
          <w:sz w:val="19"/>
          <w:szCs w:val="19"/>
        </w:rPr>
        <w:t>6</w:t>
      </w:r>
      <w:r w:rsidR="00F82D5D">
        <w:rPr>
          <w:sz w:val="19"/>
          <w:szCs w:val="19"/>
        </w:rPr>
        <w:t xml:space="preserve"> </w:t>
      </w:r>
      <w:r w:rsidRPr="00072CD6">
        <w:rPr>
          <w:sz w:val="19"/>
          <w:szCs w:val="19"/>
        </w:rPr>
        <w:t>maggio al 6 luglio</w:t>
      </w:r>
      <w:r w:rsidR="00F82D5D">
        <w:rPr>
          <w:sz w:val="19"/>
          <w:szCs w:val="19"/>
        </w:rPr>
        <w:t xml:space="preserve"> </w:t>
      </w:r>
      <w:r w:rsidRPr="00072CD6">
        <w:rPr>
          <w:color w:val="000000"/>
          <w:sz w:val="19"/>
          <w:szCs w:val="19"/>
        </w:rPr>
        <w:t>20</w:t>
      </w:r>
      <w:r w:rsidRPr="00072CD6">
        <w:rPr>
          <w:sz w:val="19"/>
          <w:szCs w:val="19"/>
        </w:rPr>
        <w:t>24</w:t>
      </w:r>
      <w:r w:rsidRPr="00072CD6">
        <w:rPr>
          <w:color w:val="000000"/>
          <w:sz w:val="19"/>
          <w:szCs w:val="19"/>
        </w:rPr>
        <w:t>)</w:t>
      </w:r>
      <w:r w:rsidR="009D7642" w:rsidRPr="00072CD6">
        <w:rPr>
          <w:sz w:val="19"/>
          <w:szCs w:val="19"/>
        </w:rPr>
        <w:t>.</w:t>
      </w:r>
      <w:r w:rsidR="00F82D5D">
        <w:rPr>
          <w:sz w:val="19"/>
          <w:szCs w:val="19"/>
        </w:rPr>
        <w:t xml:space="preserve"> </w:t>
      </w:r>
      <w:r w:rsidR="00DF764E" w:rsidRPr="00072CD6">
        <w:rPr>
          <w:sz w:val="19"/>
          <w:szCs w:val="19"/>
        </w:rPr>
        <w:t>Le date definitive saranno comunicate successivament</w:t>
      </w:r>
      <w:r w:rsidR="00DF764E" w:rsidRPr="008A59C0">
        <w:rPr>
          <w:sz w:val="19"/>
          <w:szCs w:val="19"/>
        </w:rPr>
        <w:t>e.</w:t>
      </w:r>
    </w:p>
    <w:p w:rsidR="00D57F50" w:rsidRDefault="005B2C5D">
      <w:pPr>
        <w:widowControl w:val="0"/>
        <w:pBdr>
          <w:top w:val="nil"/>
          <w:left w:val="nil"/>
          <w:bottom w:val="nil"/>
          <w:right w:val="nil"/>
          <w:between w:val="nil"/>
        </w:pBdr>
        <w:spacing w:before="206" w:line="240" w:lineRule="auto"/>
        <w:ind w:left="125"/>
        <w:rPr>
          <w:color w:val="000000"/>
          <w:sz w:val="19"/>
          <w:szCs w:val="19"/>
        </w:rPr>
      </w:pPr>
      <w:r>
        <w:rPr>
          <w:color w:val="000000"/>
          <w:sz w:val="19"/>
          <w:szCs w:val="19"/>
        </w:rPr>
        <w:t xml:space="preserve">**** </w:t>
      </w:r>
    </w:p>
    <w:p w:rsidR="00D57F50" w:rsidRDefault="005B2C5D">
      <w:pPr>
        <w:widowControl w:val="0"/>
        <w:pBdr>
          <w:top w:val="nil"/>
          <w:left w:val="nil"/>
          <w:bottom w:val="nil"/>
          <w:right w:val="nil"/>
          <w:between w:val="nil"/>
        </w:pBdr>
        <w:spacing w:before="230" w:line="240" w:lineRule="auto"/>
        <w:ind w:left="132"/>
        <w:rPr>
          <w:b/>
          <w:color w:val="000000"/>
          <w:sz w:val="19"/>
          <w:szCs w:val="19"/>
        </w:rPr>
      </w:pPr>
      <w:r>
        <w:rPr>
          <w:b/>
          <w:color w:val="000000"/>
          <w:sz w:val="19"/>
          <w:szCs w:val="19"/>
        </w:rPr>
        <w:t xml:space="preserve">PREMIO COLLATERALE </w:t>
      </w:r>
    </w:p>
    <w:p w:rsidR="00BB4429" w:rsidRDefault="0035448C" w:rsidP="00BB4429">
      <w:pPr>
        <w:widowControl w:val="0"/>
        <w:spacing w:before="233" w:line="240" w:lineRule="auto"/>
        <w:ind w:left="125" w:right="-6"/>
        <w:jc w:val="both"/>
        <w:rPr>
          <w:strike/>
          <w:color w:val="FF0000"/>
          <w:sz w:val="19"/>
          <w:szCs w:val="19"/>
        </w:rPr>
      </w:pPr>
      <w:r>
        <w:rPr>
          <w:color w:val="000000"/>
          <w:sz w:val="19"/>
          <w:szCs w:val="19"/>
        </w:rPr>
        <w:t xml:space="preserve">Grazie alla collaborazione tra MIA </w:t>
      </w:r>
      <w:r w:rsidRPr="0035448C">
        <w:rPr>
          <w:color w:val="000000"/>
          <w:sz w:val="19"/>
          <w:szCs w:val="19"/>
        </w:rPr>
        <w:t>Photo</w:t>
      </w:r>
      <w:r>
        <w:rPr>
          <w:color w:val="000000"/>
          <w:sz w:val="19"/>
          <w:szCs w:val="19"/>
        </w:rPr>
        <w:t xml:space="preserve"> Fair e Yeast Photo Festival, siamo lieti di annunciare la seconda edizione del premio collaterale </w:t>
      </w:r>
      <w:r w:rsidRPr="0035448C">
        <w:rPr>
          <w:color w:val="000000"/>
          <w:sz w:val="19"/>
          <w:szCs w:val="19"/>
        </w:rPr>
        <w:t>“</w:t>
      </w:r>
      <w:r>
        <w:rPr>
          <w:color w:val="000000"/>
          <w:sz w:val="19"/>
          <w:szCs w:val="19"/>
        </w:rPr>
        <w:t>Premio Yeast</w:t>
      </w:r>
      <w:r w:rsidRPr="0035448C">
        <w:rPr>
          <w:color w:val="000000"/>
          <w:sz w:val="19"/>
          <w:szCs w:val="19"/>
        </w:rPr>
        <w:t xml:space="preserve">”. Il progetto vincitore sarà esposto </w:t>
      </w:r>
      <w:r>
        <w:rPr>
          <w:color w:val="000000"/>
          <w:sz w:val="19"/>
          <w:szCs w:val="19"/>
        </w:rPr>
        <w:t xml:space="preserve">nell'ambito </w:t>
      </w:r>
      <w:r w:rsidRPr="0035448C">
        <w:rPr>
          <w:color w:val="000000"/>
          <w:sz w:val="19"/>
          <w:szCs w:val="19"/>
        </w:rPr>
        <w:t>della terza edizione di</w:t>
      </w:r>
      <w:r>
        <w:rPr>
          <w:color w:val="000000"/>
          <w:sz w:val="19"/>
          <w:szCs w:val="19"/>
        </w:rPr>
        <w:t xml:space="preserve"> Yeast Photo Festival a Matino (Lecce) in una mostra a cura </w:t>
      </w:r>
      <w:r w:rsidRPr="0035448C">
        <w:rPr>
          <w:color w:val="000000"/>
          <w:sz w:val="19"/>
          <w:szCs w:val="19"/>
        </w:rPr>
        <w:t xml:space="preserve">della direttrice artistica </w:t>
      </w:r>
      <w:r>
        <w:rPr>
          <w:color w:val="000000"/>
          <w:sz w:val="19"/>
          <w:szCs w:val="19"/>
        </w:rPr>
        <w:t xml:space="preserve">Edda </w:t>
      </w:r>
      <w:r w:rsidRPr="0035448C">
        <w:rPr>
          <w:color w:val="000000"/>
          <w:sz w:val="19"/>
          <w:szCs w:val="19"/>
        </w:rPr>
        <w:t>Fahrenhorst</w:t>
      </w:r>
      <w:r>
        <w:rPr>
          <w:color w:val="FF0000"/>
          <w:sz w:val="19"/>
          <w:szCs w:val="19"/>
        </w:rPr>
        <w:t>.</w:t>
      </w:r>
    </w:p>
    <w:p w:rsidR="00BB4429" w:rsidRDefault="0035448C" w:rsidP="00BB4429">
      <w:pPr>
        <w:widowControl w:val="0"/>
        <w:spacing w:before="233" w:line="240" w:lineRule="auto"/>
        <w:ind w:left="125" w:right="-6"/>
        <w:jc w:val="both"/>
        <w:rPr>
          <w:strike/>
          <w:color w:val="FF0000"/>
          <w:sz w:val="19"/>
          <w:szCs w:val="19"/>
        </w:rPr>
      </w:pPr>
      <w:r>
        <w:rPr>
          <w:color w:val="000000"/>
          <w:sz w:val="19"/>
          <w:szCs w:val="19"/>
        </w:rPr>
        <w:t>Yeast Photo Festival,</w:t>
      </w:r>
      <w:r w:rsidRPr="0035448C">
        <w:rPr>
          <w:color w:val="000000"/>
          <w:sz w:val="19"/>
          <w:szCs w:val="19"/>
        </w:rPr>
        <w:t xml:space="preserve"> che si tiene dal 2022 a Matino (Lecce), unisce</w:t>
      </w:r>
      <w:r>
        <w:rPr>
          <w:color w:val="000000"/>
          <w:sz w:val="19"/>
          <w:szCs w:val="19"/>
        </w:rPr>
        <w:t xml:space="preserve"> fotografia, cibo e arti visive </w:t>
      </w:r>
      <w:r w:rsidRPr="0035448C">
        <w:rPr>
          <w:color w:val="000000"/>
          <w:sz w:val="19"/>
          <w:szCs w:val="19"/>
        </w:rPr>
        <w:t>per</w:t>
      </w:r>
      <w:r>
        <w:rPr>
          <w:color w:val="000000"/>
          <w:sz w:val="19"/>
          <w:szCs w:val="19"/>
        </w:rPr>
        <w:t xml:space="preserve"> ripensare il rapporto tra uomo e ambiente </w:t>
      </w:r>
      <w:r w:rsidRPr="0035448C">
        <w:rPr>
          <w:color w:val="000000"/>
          <w:sz w:val="19"/>
          <w:szCs w:val="19"/>
        </w:rPr>
        <w:t>e riflettere</w:t>
      </w:r>
      <w:r>
        <w:rPr>
          <w:color w:val="000000"/>
          <w:sz w:val="19"/>
          <w:szCs w:val="19"/>
        </w:rPr>
        <w:t xml:space="preserve"> su nutrimento e identità, tradizione e impatto ambientale, stili di vita e</w:t>
      </w:r>
      <w:r w:rsidRPr="0035448C">
        <w:rPr>
          <w:color w:val="000000"/>
          <w:sz w:val="19"/>
          <w:szCs w:val="19"/>
        </w:rPr>
        <w:t xml:space="preserve"> climate change</w:t>
      </w:r>
      <w:r>
        <w:rPr>
          <w:color w:val="000000"/>
          <w:sz w:val="19"/>
          <w:szCs w:val="19"/>
        </w:rPr>
        <w:t xml:space="preserve"> con la direzione di Flavio &amp; Frank e Veronica Nicolardi, e la </w:t>
      </w:r>
      <w:r w:rsidRPr="0035448C">
        <w:rPr>
          <w:color w:val="000000"/>
          <w:sz w:val="19"/>
          <w:szCs w:val="19"/>
        </w:rPr>
        <w:t>curatela</w:t>
      </w:r>
      <w:r>
        <w:rPr>
          <w:color w:val="000000"/>
          <w:sz w:val="19"/>
          <w:szCs w:val="19"/>
        </w:rPr>
        <w:t xml:space="preserve"> di Edda Fahrenhorst.  </w:t>
      </w:r>
    </w:p>
    <w:p w:rsidR="0035448C" w:rsidRPr="00BB4429" w:rsidRDefault="0035448C" w:rsidP="00BB4429">
      <w:pPr>
        <w:widowControl w:val="0"/>
        <w:spacing w:before="233" w:line="240" w:lineRule="auto"/>
        <w:ind w:left="125" w:right="-6"/>
        <w:jc w:val="both"/>
        <w:rPr>
          <w:strike/>
          <w:color w:val="FF0000"/>
          <w:sz w:val="19"/>
          <w:szCs w:val="19"/>
        </w:rPr>
      </w:pPr>
      <w:r>
        <w:rPr>
          <w:color w:val="000000"/>
          <w:sz w:val="19"/>
          <w:szCs w:val="19"/>
        </w:rPr>
        <w:t xml:space="preserve">La </w:t>
      </w:r>
      <w:r w:rsidRPr="0035448C">
        <w:rPr>
          <w:color w:val="000000"/>
          <w:sz w:val="19"/>
          <w:szCs w:val="19"/>
        </w:rPr>
        <w:t>terz</w:t>
      </w:r>
      <w:r>
        <w:rPr>
          <w:color w:val="000000"/>
          <w:sz w:val="19"/>
          <w:szCs w:val="19"/>
        </w:rPr>
        <w:t xml:space="preserve">a edizione di Yeast Photo Festival si terrà </w:t>
      </w:r>
      <w:r w:rsidRPr="0035448C">
        <w:rPr>
          <w:color w:val="000000"/>
          <w:sz w:val="19"/>
          <w:szCs w:val="19"/>
        </w:rPr>
        <w:t>a partire da</w:t>
      </w:r>
      <w:r>
        <w:rPr>
          <w:color w:val="000000"/>
          <w:sz w:val="19"/>
          <w:szCs w:val="19"/>
        </w:rPr>
        <w:t xml:space="preserve"> </w:t>
      </w:r>
      <w:r w:rsidRPr="0035448C">
        <w:rPr>
          <w:color w:val="000000"/>
          <w:sz w:val="19"/>
          <w:szCs w:val="19"/>
        </w:rPr>
        <w:t>settembre 2024</w:t>
      </w:r>
      <w:r>
        <w:rPr>
          <w:color w:val="000000"/>
          <w:sz w:val="19"/>
          <w:szCs w:val="19"/>
        </w:rPr>
        <w:t>.</w:t>
      </w:r>
    </w:p>
    <w:p w:rsidR="0035448C" w:rsidRDefault="0035448C" w:rsidP="0035448C">
      <w:pPr>
        <w:widowControl w:val="0"/>
        <w:spacing w:before="233" w:line="264" w:lineRule="auto"/>
        <w:ind w:left="127" w:right="-6"/>
        <w:jc w:val="both"/>
        <w:rPr>
          <w:color w:val="000000"/>
          <w:sz w:val="19"/>
          <w:szCs w:val="19"/>
        </w:rPr>
      </w:pPr>
      <w:r>
        <w:rPr>
          <w:color w:val="000000"/>
          <w:sz w:val="19"/>
          <w:szCs w:val="19"/>
        </w:rPr>
        <w:t>Durante MIA Photo Fair Milano verrà annunciato l'artista selezionato</w:t>
      </w:r>
      <w:r w:rsidRPr="0035448C">
        <w:rPr>
          <w:color w:val="000000"/>
          <w:sz w:val="19"/>
          <w:szCs w:val="19"/>
        </w:rPr>
        <w:t>/a</w:t>
      </w:r>
      <w:r>
        <w:rPr>
          <w:color w:val="000000"/>
          <w:sz w:val="19"/>
          <w:szCs w:val="19"/>
        </w:rPr>
        <w:t xml:space="preserve"> per la mostra presso Yeast Photo Festival tra i 1</w:t>
      </w:r>
      <w:r w:rsidRPr="0035448C">
        <w:rPr>
          <w:color w:val="000000"/>
          <w:sz w:val="19"/>
          <w:szCs w:val="19"/>
        </w:rPr>
        <w:t>5</w:t>
      </w:r>
      <w:r>
        <w:rPr>
          <w:color w:val="000000"/>
          <w:sz w:val="19"/>
          <w:szCs w:val="19"/>
        </w:rPr>
        <w:t xml:space="preserve"> FINALISTI del PREMIO IRINOX SAVE THE FOOD – indipendentemente dal vincitore del Premio Acquisto IRINOX - a insindacabile giudizio della direttrice artistica Edda Fahrenhorst.  </w:t>
      </w:r>
    </w:p>
    <w:p w:rsidR="0035448C" w:rsidRDefault="0035448C" w:rsidP="0035448C">
      <w:pPr>
        <w:widowControl w:val="0"/>
        <w:spacing w:before="233" w:line="264" w:lineRule="auto"/>
        <w:ind w:left="127" w:right="-6"/>
        <w:jc w:val="both"/>
        <w:rPr>
          <w:color w:val="000000"/>
          <w:sz w:val="19"/>
          <w:szCs w:val="19"/>
        </w:rPr>
      </w:pPr>
      <w:r>
        <w:rPr>
          <w:color w:val="000000"/>
          <w:sz w:val="19"/>
          <w:szCs w:val="19"/>
        </w:rPr>
        <w:t>La direzione di Yeast Photo Festival si riserva il diritto di non utilizzare le immagini già prodotte per la mostra  esposta a MIA P</w:t>
      </w:r>
      <w:r w:rsidRPr="0035448C">
        <w:rPr>
          <w:color w:val="000000"/>
          <w:sz w:val="19"/>
          <w:szCs w:val="19"/>
        </w:rPr>
        <w:t>hoto</w:t>
      </w:r>
      <w:r>
        <w:rPr>
          <w:color w:val="000000"/>
          <w:sz w:val="19"/>
          <w:szCs w:val="19"/>
        </w:rPr>
        <w:t xml:space="preserve"> Fair </w:t>
      </w:r>
      <w:r w:rsidRPr="0035448C">
        <w:rPr>
          <w:color w:val="000000"/>
          <w:sz w:val="19"/>
          <w:szCs w:val="19"/>
        </w:rPr>
        <w:t>o</w:t>
      </w:r>
      <w:r>
        <w:rPr>
          <w:color w:val="000000"/>
          <w:sz w:val="19"/>
          <w:szCs w:val="19"/>
        </w:rPr>
        <w:t xml:space="preserve"> a Parma nell’ambito di Cibus Off.  </w:t>
      </w:r>
    </w:p>
    <w:p w:rsidR="0035448C" w:rsidRDefault="0035448C" w:rsidP="0035448C">
      <w:pPr>
        <w:widowControl w:val="0"/>
        <w:spacing w:before="233" w:line="264" w:lineRule="auto"/>
        <w:ind w:left="127" w:right="-6"/>
        <w:jc w:val="both"/>
        <w:rPr>
          <w:color w:val="000000"/>
          <w:sz w:val="19"/>
          <w:szCs w:val="19"/>
        </w:rPr>
      </w:pPr>
      <w:r w:rsidRPr="0035448C">
        <w:rPr>
          <w:color w:val="000000"/>
          <w:sz w:val="19"/>
          <w:szCs w:val="19"/>
        </w:rPr>
        <w:t>Il vincitore/La vincitrice</w:t>
      </w:r>
      <w:r>
        <w:rPr>
          <w:color w:val="000000"/>
          <w:sz w:val="19"/>
          <w:szCs w:val="19"/>
        </w:rPr>
        <w:t xml:space="preserve"> del Premio riceverà dall’organizzazione di Yeast Photo Festival una specifica comunicazione sulle  modalità di esposizione. </w:t>
      </w:r>
    </w:p>
    <w:p w:rsidR="0035448C" w:rsidRDefault="0035448C" w:rsidP="0035448C">
      <w:pPr>
        <w:widowControl w:val="0"/>
        <w:spacing w:before="233" w:line="264" w:lineRule="auto"/>
        <w:ind w:left="127" w:right="-6"/>
        <w:jc w:val="both"/>
        <w:rPr>
          <w:color w:val="000000"/>
          <w:sz w:val="19"/>
          <w:szCs w:val="19"/>
        </w:rPr>
      </w:pPr>
      <w:r w:rsidRPr="0035448C">
        <w:rPr>
          <w:color w:val="000000"/>
          <w:sz w:val="19"/>
          <w:szCs w:val="19"/>
        </w:rPr>
        <w:t>Il vincitore/La vincitrice</w:t>
      </w:r>
      <w:r>
        <w:rPr>
          <w:color w:val="000000"/>
          <w:sz w:val="19"/>
          <w:szCs w:val="19"/>
        </w:rPr>
        <w:t xml:space="preserve"> firmerà un contratto di accordi specifico con le associazioni organizzatrici di Yeast Photo Festival per l’utilizzo delle immagini nel contesto di Yeast Photo Festival. </w:t>
      </w:r>
    </w:p>
    <w:p w:rsidR="0035448C" w:rsidRPr="0035448C" w:rsidRDefault="0035448C" w:rsidP="0035448C">
      <w:pPr>
        <w:widowControl w:val="0"/>
        <w:spacing w:before="233" w:line="264" w:lineRule="auto"/>
        <w:ind w:left="127" w:right="-6"/>
        <w:jc w:val="both"/>
        <w:rPr>
          <w:color w:val="000000"/>
          <w:sz w:val="19"/>
          <w:szCs w:val="19"/>
        </w:rPr>
      </w:pPr>
      <w:r>
        <w:rPr>
          <w:color w:val="000000"/>
          <w:sz w:val="19"/>
          <w:szCs w:val="19"/>
        </w:rPr>
        <w:t>I giudizi sugli Artisti finalisti di MIA Photo Fair e le scelte della Giuria Finale così come la scelta del Premio Yeast sono insindacabili e potranno essere privi di motivazione specifica, sia in merito all’ammissione delle Opere sia in merito all’assegnazione del Premio.</w:t>
      </w:r>
    </w:p>
    <w:p w:rsidR="00D57F50" w:rsidRDefault="00D57F50">
      <w:pPr>
        <w:widowControl w:val="0"/>
        <w:pBdr>
          <w:top w:val="nil"/>
          <w:left w:val="nil"/>
          <w:bottom w:val="nil"/>
          <w:right w:val="nil"/>
          <w:between w:val="nil"/>
        </w:pBdr>
        <w:spacing w:before="208" w:line="265" w:lineRule="auto"/>
        <w:ind w:left="123" w:right="116" w:firstLine="11"/>
        <w:jc w:val="center"/>
        <w:rPr>
          <w:rFonts w:ascii="Cambria" w:eastAsia="Cambria" w:hAnsi="Cambria" w:cs="Cambria"/>
          <w:color w:val="000000"/>
          <w:sz w:val="16"/>
          <w:szCs w:val="16"/>
        </w:rPr>
      </w:pPr>
    </w:p>
    <w:p w:rsidR="00BB4429" w:rsidRDefault="005B2C5D" w:rsidP="00BB4429">
      <w:pPr>
        <w:widowControl w:val="0"/>
        <w:pBdr>
          <w:top w:val="nil"/>
          <w:left w:val="nil"/>
          <w:bottom w:val="nil"/>
          <w:right w:val="nil"/>
          <w:between w:val="nil"/>
        </w:pBdr>
        <w:spacing w:line="240" w:lineRule="auto"/>
        <w:ind w:left="132"/>
        <w:rPr>
          <w:b/>
          <w:color w:val="000000"/>
          <w:sz w:val="19"/>
          <w:szCs w:val="19"/>
        </w:rPr>
      </w:pPr>
      <w:r>
        <w:rPr>
          <w:b/>
          <w:color w:val="000000"/>
          <w:sz w:val="19"/>
          <w:szCs w:val="19"/>
        </w:rPr>
        <w:t xml:space="preserve">REGOLAMENTO </w:t>
      </w:r>
    </w:p>
    <w:p w:rsidR="00D57F50" w:rsidRDefault="005B2C5D" w:rsidP="00BB4429">
      <w:pPr>
        <w:widowControl w:val="0"/>
        <w:pBdr>
          <w:top w:val="nil"/>
          <w:left w:val="nil"/>
          <w:bottom w:val="nil"/>
          <w:right w:val="nil"/>
          <w:between w:val="nil"/>
        </w:pBdr>
        <w:spacing w:line="240" w:lineRule="auto"/>
        <w:ind w:left="132"/>
        <w:rPr>
          <w:b/>
          <w:color w:val="000000"/>
          <w:sz w:val="19"/>
          <w:szCs w:val="19"/>
        </w:rPr>
      </w:pPr>
      <w:r>
        <w:rPr>
          <w:b/>
          <w:color w:val="000000"/>
          <w:sz w:val="19"/>
          <w:szCs w:val="19"/>
        </w:rPr>
        <w:t xml:space="preserve">Art. 1 – FINALITA’ </w:t>
      </w:r>
    </w:p>
    <w:p w:rsidR="00D57F50" w:rsidRDefault="005B2C5D" w:rsidP="00D842A8">
      <w:pPr>
        <w:widowControl w:val="0"/>
        <w:pBdr>
          <w:top w:val="nil"/>
          <w:left w:val="nil"/>
          <w:bottom w:val="nil"/>
          <w:right w:val="nil"/>
          <w:between w:val="nil"/>
        </w:pBdr>
        <w:spacing w:before="233" w:line="265" w:lineRule="auto"/>
        <w:ind w:left="124" w:right="-4" w:firstLine="10"/>
        <w:jc w:val="both"/>
        <w:rPr>
          <w:color w:val="000000"/>
          <w:sz w:val="19"/>
          <w:szCs w:val="19"/>
        </w:rPr>
      </w:pPr>
      <w:r>
        <w:rPr>
          <w:color w:val="000000"/>
          <w:sz w:val="19"/>
          <w:szCs w:val="19"/>
        </w:rPr>
        <w:t>Il PREMIO IRINOX SAVE THE FOOD è aperto a tutti gli Artisti (di seguito “Artisti”) che presentino un progetto composto da Opere come descritto all’ Art. 2 (le “Opere” o singolarmen</w:t>
      </w:r>
      <w:r w:rsidR="00F643BB">
        <w:rPr>
          <w:color w:val="000000"/>
          <w:sz w:val="19"/>
          <w:szCs w:val="19"/>
        </w:rPr>
        <w:t xml:space="preserve">te l’“Opera”) ed è finalizzato </w:t>
      </w:r>
      <w:r>
        <w:rPr>
          <w:color w:val="000000"/>
          <w:sz w:val="19"/>
          <w:szCs w:val="19"/>
        </w:rPr>
        <w:t xml:space="preserve">alla realizzazione di </w:t>
      </w:r>
      <w:r>
        <w:rPr>
          <w:b/>
          <w:color w:val="000000"/>
          <w:sz w:val="19"/>
          <w:szCs w:val="19"/>
        </w:rPr>
        <w:t xml:space="preserve">2 mostre </w:t>
      </w:r>
      <w:r>
        <w:rPr>
          <w:color w:val="000000"/>
          <w:sz w:val="19"/>
          <w:szCs w:val="19"/>
        </w:rPr>
        <w:t>come sotto descritta all’Art. 3. Il Premio è</w:t>
      </w:r>
      <w:r w:rsidR="00F643BB">
        <w:rPr>
          <w:color w:val="000000"/>
          <w:sz w:val="19"/>
          <w:szCs w:val="19"/>
        </w:rPr>
        <w:t xml:space="preserve"> organizzato nell’ambito della </w:t>
      </w:r>
      <w:r>
        <w:rPr>
          <w:color w:val="000000"/>
          <w:sz w:val="19"/>
          <w:szCs w:val="19"/>
        </w:rPr>
        <w:t xml:space="preserve">programmazione </w:t>
      </w:r>
      <w:r>
        <w:rPr>
          <w:color w:val="000000"/>
          <w:sz w:val="19"/>
          <w:szCs w:val="19"/>
        </w:rPr>
        <w:lastRenderedPageBreak/>
        <w:t>di MIA P</w:t>
      </w:r>
      <w:r>
        <w:rPr>
          <w:sz w:val="19"/>
          <w:szCs w:val="19"/>
        </w:rPr>
        <w:t xml:space="preserve">hoto </w:t>
      </w:r>
      <w:r>
        <w:rPr>
          <w:color w:val="000000"/>
          <w:sz w:val="19"/>
          <w:szCs w:val="19"/>
        </w:rPr>
        <w:t>Fair 202</w:t>
      </w:r>
      <w:r>
        <w:rPr>
          <w:sz w:val="19"/>
          <w:szCs w:val="19"/>
        </w:rPr>
        <w:t>4</w:t>
      </w:r>
      <w:r>
        <w:rPr>
          <w:color w:val="000000"/>
          <w:sz w:val="19"/>
          <w:szCs w:val="19"/>
        </w:rPr>
        <w:t xml:space="preserve"> (“MIA Ph</w:t>
      </w:r>
      <w:r>
        <w:rPr>
          <w:sz w:val="19"/>
          <w:szCs w:val="19"/>
        </w:rPr>
        <w:t>oto</w:t>
      </w:r>
      <w:r>
        <w:rPr>
          <w:color w:val="000000"/>
          <w:sz w:val="19"/>
          <w:szCs w:val="19"/>
        </w:rPr>
        <w:t xml:space="preserve"> Fair”), evento promosso da Fiere di Parm</w:t>
      </w:r>
      <w:r w:rsidR="00F643BB">
        <w:rPr>
          <w:color w:val="000000"/>
          <w:sz w:val="19"/>
          <w:szCs w:val="19"/>
        </w:rPr>
        <w:t xml:space="preserve">a S.p.A. (l’“Organizzatore”) e </w:t>
      </w:r>
      <w:r>
        <w:rPr>
          <w:color w:val="000000"/>
          <w:sz w:val="19"/>
          <w:szCs w:val="19"/>
        </w:rPr>
        <w:t>curato da Claudio Composti</w:t>
      </w:r>
      <w:r w:rsidR="001529C1">
        <w:rPr>
          <w:color w:val="000000"/>
          <w:sz w:val="19"/>
          <w:szCs w:val="19"/>
        </w:rPr>
        <w:t>.</w:t>
      </w:r>
    </w:p>
    <w:p w:rsidR="00BB4429" w:rsidRDefault="00BB4429" w:rsidP="00D842A8">
      <w:pPr>
        <w:widowControl w:val="0"/>
        <w:pBdr>
          <w:top w:val="nil"/>
          <w:left w:val="nil"/>
          <w:bottom w:val="nil"/>
          <w:right w:val="nil"/>
          <w:between w:val="nil"/>
        </w:pBdr>
        <w:spacing w:before="233" w:line="265" w:lineRule="auto"/>
        <w:ind w:left="124" w:right="-4" w:firstLine="10"/>
        <w:jc w:val="both"/>
        <w:rPr>
          <w:color w:val="000000"/>
          <w:sz w:val="19"/>
          <w:szCs w:val="19"/>
        </w:rPr>
      </w:pPr>
    </w:p>
    <w:p w:rsidR="00D57F50" w:rsidRDefault="005B2C5D">
      <w:pPr>
        <w:widowControl w:val="0"/>
        <w:pBdr>
          <w:top w:val="nil"/>
          <w:left w:val="nil"/>
          <w:bottom w:val="nil"/>
          <w:right w:val="nil"/>
          <w:between w:val="nil"/>
        </w:pBdr>
        <w:spacing w:before="209" w:line="240" w:lineRule="auto"/>
        <w:ind w:left="121"/>
        <w:rPr>
          <w:b/>
          <w:color w:val="000000"/>
          <w:sz w:val="19"/>
          <w:szCs w:val="19"/>
        </w:rPr>
      </w:pPr>
      <w:r>
        <w:rPr>
          <w:b/>
          <w:color w:val="000000"/>
          <w:sz w:val="19"/>
          <w:szCs w:val="19"/>
        </w:rPr>
        <w:t xml:space="preserve">ART. 2 – REQUISITI DI AMMISSIONE </w:t>
      </w:r>
    </w:p>
    <w:p w:rsidR="00D57F50" w:rsidRDefault="005B2C5D">
      <w:pPr>
        <w:widowControl w:val="0"/>
        <w:pBdr>
          <w:top w:val="nil"/>
          <w:left w:val="nil"/>
          <w:bottom w:val="nil"/>
          <w:right w:val="nil"/>
          <w:between w:val="nil"/>
        </w:pBdr>
        <w:spacing w:before="233" w:line="265" w:lineRule="auto"/>
        <w:ind w:left="124" w:right="-1" w:firstLine="11"/>
        <w:jc w:val="both"/>
        <w:rPr>
          <w:color w:val="000000"/>
          <w:sz w:val="19"/>
          <w:szCs w:val="19"/>
        </w:rPr>
      </w:pPr>
      <w:r>
        <w:rPr>
          <w:color w:val="000000"/>
          <w:sz w:val="19"/>
          <w:szCs w:val="19"/>
        </w:rPr>
        <w:t>Il Premio IRINOX SAVE THE FOOD è aperto a tutti gli Artisti, senza limiti di e</w:t>
      </w:r>
      <w:r w:rsidR="00C26222">
        <w:rPr>
          <w:color w:val="000000"/>
          <w:sz w:val="19"/>
          <w:szCs w:val="19"/>
        </w:rPr>
        <w:t xml:space="preserve">tà, sesso, nazionalità o altra </w:t>
      </w:r>
      <w:r>
        <w:rPr>
          <w:color w:val="000000"/>
          <w:sz w:val="19"/>
          <w:szCs w:val="19"/>
        </w:rPr>
        <w:t>qualifica. Ogni artista può partecipare presentando immagini inedite o no</w:t>
      </w:r>
      <w:r w:rsidR="00BA429C">
        <w:rPr>
          <w:color w:val="000000"/>
          <w:sz w:val="19"/>
          <w:szCs w:val="19"/>
        </w:rPr>
        <w:t xml:space="preserve">n inedite. Possono partecipare </w:t>
      </w:r>
      <w:r>
        <w:rPr>
          <w:color w:val="000000"/>
          <w:sz w:val="19"/>
          <w:szCs w:val="19"/>
        </w:rPr>
        <w:t>anche i collettivi purché si presentino esclusivamente con il solo nome del</w:t>
      </w:r>
      <w:r w:rsidR="00D16254">
        <w:rPr>
          <w:color w:val="000000"/>
          <w:sz w:val="19"/>
          <w:szCs w:val="19"/>
        </w:rPr>
        <w:t xml:space="preserve"> collettivo stesso (cioè senza </w:t>
      </w:r>
      <w:r>
        <w:rPr>
          <w:color w:val="000000"/>
          <w:sz w:val="19"/>
          <w:szCs w:val="19"/>
        </w:rPr>
        <w:t xml:space="preserve">l’aggiunta dei nomi degli artisti che lo compongono). </w:t>
      </w:r>
    </w:p>
    <w:p w:rsidR="00D57F50" w:rsidRPr="00072CD6" w:rsidRDefault="005B2C5D">
      <w:pPr>
        <w:widowControl w:val="0"/>
        <w:pBdr>
          <w:top w:val="nil"/>
          <w:left w:val="nil"/>
          <w:bottom w:val="nil"/>
          <w:right w:val="nil"/>
          <w:between w:val="nil"/>
        </w:pBdr>
        <w:spacing w:before="209" w:line="267" w:lineRule="auto"/>
        <w:ind w:left="130" w:right="7" w:firstLine="1"/>
        <w:rPr>
          <w:color w:val="000000"/>
          <w:sz w:val="19"/>
          <w:szCs w:val="19"/>
        </w:rPr>
      </w:pPr>
      <w:r>
        <w:rPr>
          <w:color w:val="000000"/>
          <w:sz w:val="19"/>
          <w:szCs w:val="19"/>
        </w:rPr>
        <w:t xml:space="preserve">Le opere selezionate dovranno pervenire a </w:t>
      </w:r>
      <w:r w:rsidRPr="00F4054C">
        <w:rPr>
          <w:color w:val="000000"/>
          <w:sz w:val="19"/>
          <w:szCs w:val="19"/>
        </w:rPr>
        <w:t>spese</w:t>
      </w:r>
      <w:r w:rsidR="00B711C9" w:rsidRPr="00F4054C">
        <w:rPr>
          <w:color w:val="000000"/>
          <w:sz w:val="19"/>
          <w:szCs w:val="19"/>
        </w:rPr>
        <w:t xml:space="preserve"> d</w:t>
      </w:r>
      <w:r w:rsidR="00F4054C">
        <w:rPr>
          <w:color w:val="000000"/>
          <w:sz w:val="19"/>
          <w:szCs w:val="19"/>
        </w:rPr>
        <w:t>egli artisti vincitori</w:t>
      </w:r>
      <w:r w:rsidRPr="00F4054C">
        <w:rPr>
          <w:color w:val="000000"/>
          <w:sz w:val="19"/>
          <w:szCs w:val="19"/>
        </w:rPr>
        <w:t xml:space="preserve"> e pronte</w:t>
      </w:r>
      <w:r>
        <w:rPr>
          <w:color w:val="000000"/>
          <w:sz w:val="19"/>
          <w:szCs w:val="19"/>
        </w:rPr>
        <w:t xml:space="preserve"> per l’esposizione entro la data</w:t>
      </w:r>
      <w:r w:rsidR="00F4054C">
        <w:rPr>
          <w:color w:val="000000"/>
          <w:sz w:val="19"/>
          <w:szCs w:val="19"/>
        </w:rPr>
        <w:t xml:space="preserve"> di</w:t>
      </w:r>
      <w:r w:rsidR="00272B60" w:rsidRPr="00072CD6">
        <w:rPr>
          <w:sz w:val="19"/>
          <w:szCs w:val="19"/>
        </w:rPr>
        <w:t>sabato 6</w:t>
      </w:r>
      <w:r w:rsidRPr="00072CD6">
        <w:rPr>
          <w:sz w:val="19"/>
          <w:szCs w:val="19"/>
        </w:rPr>
        <w:t xml:space="preserve"> aprile 2</w:t>
      </w:r>
      <w:r w:rsidRPr="00072CD6">
        <w:rPr>
          <w:color w:val="000000"/>
          <w:sz w:val="19"/>
          <w:szCs w:val="19"/>
        </w:rPr>
        <w:t>02</w:t>
      </w:r>
      <w:r w:rsidRPr="00072CD6">
        <w:rPr>
          <w:sz w:val="19"/>
          <w:szCs w:val="19"/>
        </w:rPr>
        <w:t>4</w:t>
      </w:r>
      <w:r w:rsidRPr="00072CD6">
        <w:rPr>
          <w:color w:val="000000"/>
          <w:sz w:val="19"/>
          <w:szCs w:val="19"/>
        </w:rPr>
        <w:t xml:space="preserve"> presso la sede di</w:t>
      </w:r>
      <w:r w:rsidR="00805B5F">
        <w:rPr>
          <w:color w:val="000000"/>
          <w:sz w:val="19"/>
          <w:szCs w:val="19"/>
        </w:rPr>
        <w:t xml:space="preserve"> </w:t>
      </w:r>
      <w:r w:rsidRPr="00072CD6">
        <w:rPr>
          <w:sz w:val="19"/>
          <w:szCs w:val="19"/>
        </w:rPr>
        <w:t>Allianz MiCo in via Gattamelata 13, Milano</w:t>
      </w:r>
      <w:r w:rsidRPr="00072CD6">
        <w:rPr>
          <w:color w:val="000000"/>
          <w:sz w:val="19"/>
          <w:szCs w:val="19"/>
        </w:rPr>
        <w:t xml:space="preserve">. </w:t>
      </w:r>
    </w:p>
    <w:p w:rsidR="00D57F50" w:rsidRDefault="005B2C5D">
      <w:pPr>
        <w:widowControl w:val="0"/>
        <w:pBdr>
          <w:top w:val="nil"/>
          <w:left w:val="nil"/>
          <w:bottom w:val="nil"/>
          <w:right w:val="nil"/>
          <w:between w:val="nil"/>
        </w:pBdr>
        <w:spacing w:before="208" w:line="264" w:lineRule="auto"/>
        <w:ind w:left="130" w:right="2" w:firstLine="1"/>
        <w:rPr>
          <w:color w:val="000000"/>
          <w:sz w:val="19"/>
          <w:szCs w:val="19"/>
        </w:rPr>
      </w:pPr>
      <w:r w:rsidRPr="00072CD6">
        <w:rPr>
          <w:color w:val="000000"/>
          <w:sz w:val="19"/>
          <w:szCs w:val="19"/>
        </w:rPr>
        <w:t xml:space="preserve">La mostra si terrà a MIA Photo Fair presso il </w:t>
      </w:r>
      <w:r w:rsidRPr="00072CD6">
        <w:rPr>
          <w:sz w:val="19"/>
          <w:szCs w:val="19"/>
        </w:rPr>
        <w:t>centro congressi Allianz MiCo in via Gattamelata 13, Milano</w:t>
      </w:r>
      <w:r w:rsidRPr="00072CD6">
        <w:rPr>
          <w:color w:val="000000"/>
          <w:sz w:val="19"/>
          <w:szCs w:val="19"/>
        </w:rPr>
        <w:t xml:space="preserve">, </w:t>
      </w:r>
      <w:r w:rsidRPr="00072CD6">
        <w:rPr>
          <w:sz w:val="19"/>
          <w:szCs w:val="19"/>
        </w:rPr>
        <w:t>da</w:t>
      </w:r>
      <w:r w:rsidR="00575A62">
        <w:rPr>
          <w:sz w:val="19"/>
          <w:szCs w:val="19"/>
        </w:rPr>
        <w:t xml:space="preserve"> giovedì</w:t>
      </w:r>
      <w:r w:rsidRPr="00072CD6">
        <w:rPr>
          <w:sz w:val="19"/>
          <w:szCs w:val="19"/>
        </w:rPr>
        <w:t xml:space="preserve"> </w:t>
      </w:r>
      <w:r w:rsidR="00575A62">
        <w:rPr>
          <w:sz w:val="19"/>
          <w:szCs w:val="19"/>
        </w:rPr>
        <w:t>11</w:t>
      </w:r>
      <w:r>
        <w:rPr>
          <w:color w:val="000000"/>
          <w:sz w:val="19"/>
          <w:szCs w:val="19"/>
        </w:rPr>
        <w:t xml:space="preserve"> a domenica</w:t>
      </w:r>
      <w:r w:rsidRPr="00575A62">
        <w:rPr>
          <w:color w:val="000000"/>
          <w:sz w:val="19"/>
          <w:szCs w:val="19"/>
        </w:rPr>
        <w:t xml:space="preserve"> 14 aprile 202</w:t>
      </w:r>
      <w:r w:rsidR="000A5B0D" w:rsidRPr="00575A62">
        <w:rPr>
          <w:color w:val="000000"/>
          <w:sz w:val="19"/>
          <w:szCs w:val="19"/>
        </w:rPr>
        <w:t>4</w:t>
      </w:r>
      <w:r w:rsidRPr="00575A62">
        <w:rPr>
          <w:color w:val="000000"/>
          <w:sz w:val="19"/>
          <w:szCs w:val="19"/>
        </w:rPr>
        <w:t xml:space="preserve"> </w:t>
      </w:r>
      <w:r w:rsidR="00575A62" w:rsidRPr="00575A62">
        <w:rPr>
          <w:color w:val="000000"/>
          <w:sz w:val="19"/>
          <w:szCs w:val="19"/>
        </w:rPr>
        <w:t>- con preview su invito mercoledì 10 aprile</w:t>
      </w:r>
      <w:r w:rsidR="00575A62">
        <w:rPr>
          <w:color w:val="000000"/>
          <w:sz w:val="19"/>
          <w:szCs w:val="19"/>
        </w:rPr>
        <w:t xml:space="preserve"> </w:t>
      </w:r>
      <w:r>
        <w:rPr>
          <w:color w:val="000000"/>
          <w:sz w:val="19"/>
          <w:szCs w:val="19"/>
        </w:rPr>
        <w:t xml:space="preserve">in un’area dedicata al Premio. </w:t>
      </w:r>
    </w:p>
    <w:p w:rsidR="00D57F50" w:rsidRDefault="005B2C5D">
      <w:pPr>
        <w:widowControl w:val="0"/>
        <w:pBdr>
          <w:top w:val="nil"/>
          <w:left w:val="nil"/>
          <w:bottom w:val="nil"/>
          <w:right w:val="nil"/>
          <w:between w:val="nil"/>
        </w:pBdr>
        <w:spacing w:before="212" w:line="264" w:lineRule="auto"/>
        <w:ind w:left="123" w:firstLine="3"/>
        <w:jc w:val="both"/>
        <w:rPr>
          <w:color w:val="000000"/>
          <w:sz w:val="19"/>
          <w:szCs w:val="19"/>
        </w:rPr>
      </w:pPr>
      <w:r>
        <w:rPr>
          <w:color w:val="000000"/>
          <w:sz w:val="19"/>
          <w:szCs w:val="19"/>
        </w:rPr>
        <w:t>Sono ammessi progetti realizzati con fotografie analogiche o digitali, fotogra</w:t>
      </w:r>
      <w:r w:rsidR="00421B5A">
        <w:rPr>
          <w:color w:val="000000"/>
          <w:sz w:val="19"/>
          <w:szCs w:val="19"/>
        </w:rPr>
        <w:t>fie con elaborazioni digitali o</w:t>
      </w:r>
      <w:r>
        <w:rPr>
          <w:color w:val="000000"/>
          <w:sz w:val="19"/>
          <w:szCs w:val="19"/>
        </w:rPr>
        <w:t xml:space="preserve"> manuali, bidimensionali o tridimensionali, lavori mixed-media o sotto forma</w:t>
      </w:r>
      <w:r w:rsidR="00925B45">
        <w:rPr>
          <w:color w:val="000000"/>
          <w:sz w:val="19"/>
          <w:szCs w:val="19"/>
        </w:rPr>
        <w:t xml:space="preserve"> di installazione, compreso il </w:t>
      </w:r>
      <w:r>
        <w:rPr>
          <w:color w:val="000000"/>
          <w:sz w:val="19"/>
          <w:szCs w:val="19"/>
        </w:rPr>
        <w:t xml:space="preserve">supporto NFT, purché a tema cibo, in tutti i significati ad esso annessi, in piena libertà stilistica e tecnica. </w:t>
      </w:r>
    </w:p>
    <w:p w:rsidR="00D57F50" w:rsidRDefault="005B2C5D">
      <w:pPr>
        <w:widowControl w:val="0"/>
        <w:pBdr>
          <w:top w:val="nil"/>
          <w:left w:val="nil"/>
          <w:bottom w:val="nil"/>
          <w:right w:val="nil"/>
          <w:between w:val="nil"/>
        </w:pBdr>
        <w:spacing w:before="210" w:line="240" w:lineRule="auto"/>
        <w:ind w:left="121"/>
        <w:rPr>
          <w:b/>
          <w:color w:val="000000"/>
          <w:sz w:val="19"/>
          <w:szCs w:val="19"/>
        </w:rPr>
      </w:pPr>
      <w:r>
        <w:rPr>
          <w:b/>
          <w:color w:val="000000"/>
          <w:sz w:val="19"/>
          <w:szCs w:val="19"/>
        </w:rPr>
        <w:t>Art. 3 – PREMI: MOSTRA MIA PHO</w:t>
      </w:r>
      <w:r>
        <w:rPr>
          <w:b/>
          <w:sz w:val="19"/>
          <w:szCs w:val="19"/>
        </w:rPr>
        <w:t xml:space="preserve">TO </w:t>
      </w:r>
      <w:r>
        <w:rPr>
          <w:b/>
          <w:color w:val="000000"/>
          <w:sz w:val="19"/>
          <w:szCs w:val="19"/>
        </w:rPr>
        <w:t xml:space="preserve">FAIR E A PARMA E PREMIO ACQUISTO </w:t>
      </w:r>
    </w:p>
    <w:p w:rsidR="00D57F50" w:rsidRDefault="005B2C5D">
      <w:pPr>
        <w:widowControl w:val="0"/>
        <w:pBdr>
          <w:top w:val="nil"/>
          <w:left w:val="nil"/>
          <w:bottom w:val="nil"/>
          <w:right w:val="nil"/>
          <w:between w:val="nil"/>
        </w:pBdr>
        <w:spacing w:before="233" w:line="266" w:lineRule="auto"/>
        <w:ind w:left="130" w:right="5" w:hanging="3"/>
        <w:jc w:val="both"/>
        <w:rPr>
          <w:color w:val="000000"/>
          <w:sz w:val="19"/>
          <w:szCs w:val="19"/>
        </w:rPr>
      </w:pPr>
      <w:r>
        <w:rPr>
          <w:color w:val="000000"/>
          <w:sz w:val="19"/>
          <w:szCs w:val="19"/>
        </w:rPr>
        <w:t xml:space="preserve">Gli artisti che verranno selezionati come finalisti saranno </w:t>
      </w:r>
      <w:r w:rsidR="00BD487A" w:rsidRPr="00BD487A">
        <w:rPr>
          <w:color w:val="000000"/>
          <w:sz w:val="19"/>
          <w:szCs w:val="19"/>
        </w:rPr>
        <w:t>ma</w:t>
      </w:r>
      <w:r w:rsidR="00BD487A">
        <w:rPr>
          <w:color w:val="000000"/>
          <w:sz w:val="19"/>
          <w:szCs w:val="19"/>
        </w:rPr>
        <w:t>ssimo</w:t>
      </w:r>
      <w:r>
        <w:rPr>
          <w:color w:val="000000"/>
          <w:sz w:val="19"/>
          <w:szCs w:val="19"/>
        </w:rPr>
        <w:t>1</w:t>
      </w:r>
      <w:r w:rsidRPr="00BD487A">
        <w:rPr>
          <w:color w:val="000000"/>
          <w:sz w:val="19"/>
          <w:szCs w:val="19"/>
        </w:rPr>
        <w:t>5</w:t>
      </w:r>
      <w:r>
        <w:rPr>
          <w:color w:val="000000"/>
          <w:sz w:val="19"/>
          <w:szCs w:val="19"/>
        </w:rPr>
        <w:t xml:space="preserve"> in totale. Ogni artista sarà rappresentato nella  mostra collettiva (la “Mostra”) negli spazi all’interno della fiera con una parete minima di 2 metri lineari e 3  metri di altezza (lo “Spazio Minimo”) per ogni artista, in modo da valorizzare il lavoro di ogni singolo autore. </w:t>
      </w:r>
    </w:p>
    <w:p w:rsidR="00D57F50" w:rsidRDefault="005B2C5D">
      <w:pPr>
        <w:widowControl w:val="0"/>
        <w:pBdr>
          <w:top w:val="nil"/>
          <w:left w:val="nil"/>
          <w:bottom w:val="nil"/>
          <w:right w:val="nil"/>
          <w:between w:val="nil"/>
        </w:pBdr>
        <w:spacing w:before="209" w:line="267" w:lineRule="auto"/>
        <w:ind w:left="129" w:right="7" w:firstLine="3"/>
        <w:rPr>
          <w:color w:val="000000"/>
          <w:sz w:val="19"/>
          <w:szCs w:val="19"/>
        </w:rPr>
      </w:pPr>
      <w:r>
        <w:rPr>
          <w:color w:val="000000"/>
          <w:sz w:val="19"/>
          <w:szCs w:val="19"/>
        </w:rPr>
        <w:t xml:space="preserve">La Giuria e il Curatore possono decidere il numero effettivo degli artisti finalisti e/o delle opere da presentare per ragioni qualitative e di allestimento, a loro insindacabile giudizio. </w:t>
      </w:r>
    </w:p>
    <w:p w:rsidR="00D57F50" w:rsidRDefault="005B2C5D">
      <w:pPr>
        <w:widowControl w:val="0"/>
        <w:pBdr>
          <w:top w:val="nil"/>
          <w:left w:val="nil"/>
          <w:bottom w:val="nil"/>
          <w:right w:val="nil"/>
          <w:between w:val="nil"/>
        </w:pBdr>
        <w:spacing w:before="208" w:line="264" w:lineRule="auto"/>
        <w:ind w:left="120" w:right="6" w:firstLine="11"/>
        <w:jc w:val="both"/>
        <w:rPr>
          <w:sz w:val="19"/>
          <w:szCs w:val="19"/>
        </w:rPr>
      </w:pPr>
      <w:r>
        <w:rPr>
          <w:color w:val="000000"/>
          <w:sz w:val="19"/>
          <w:szCs w:val="19"/>
        </w:rPr>
        <w:t xml:space="preserve">L’allestimento della mostra è a carico dell’Organizzatore ed è a cura di Claudio Composti, che potrà definire  l’allestimento per ciascun Artista, a suo insindacabile giudizio, per la miglior realizzazione della mostra,  tenendo conto dello Spazio Minimo sopra indicato. </w:t>
      </w:r>
    </w:p>
    <w:p w:rsidR="00D57F50" w:rsidRDefault="005B2C5D">
      <w:pPr>
        <w:widowControl w:val="0"/>
        <w:pBdr>
          <w:top w:val="nil"/>
          <w:left w:val="nil"/>
          <w:bottom w:val="nil"/>
          <w:right w:val="nil"/>
          <w:between w:val="nil"/>
        </w:pBdr>
        <w:spacing w:before="208" w:line="264" w:lineRule="auto"/>
        <w:ind w:left="120" w:right="6" w:firstLine="11"/>
        <w:jc w:val="both"/>
        <w:rPr>
          <w:color w:val="000000"/>
          <w:sz w:val="19"/>
          <w:szCs w:val="19"/>
        </w:rPr>
      </w:pPr>
      <w:r w:rsidRPr="00805B5F">
        <w:rPr>
          <w:sz w:val="19"/>
          <w:szCs w:val="19"/>
        </w:rPr>
        <w:t xml:space="preserve">Per la mostra a Parma, </w:t>
      </w:r>
      <w:r w:rsidR="00D7667A" w:rsidRPr="00805B5F">
        <w:rPr>
          <w:sz w:val="19"/>
          <w:szCs w:val="19"/>
        </w:rPr>
        <w:t>a seconda della spazio a disposizione, il curatore potrebbe richiedere la possibilità di esporre opere aggiuntive rispetto alla mostra di Milano</w:t>
      </w:r>
      <w:r w:rsidR="00AC0477" w:rsidRPr="00805B5F">
        <w:rPr>
          <w:sz w:val="19"/>
          <w:szCs w:val="19"/>
        </w:rPr>
        <w:t>.</w:t>
      </w:r>
      <w:r w:rsidRPr="00805B5F">
        <w:rPr>
          <w:color w:val="000000"/>
          <w:sz w:val="19"/>
          <w:szCs w:val="19"/>
        </w:rPr>
        <w:t xml:space="preserve">Nel caso di opere NFT l’artista dovrà provvedere a fornire il supporto video / schermo adatto all’esposizione che verrà concordato con l’Organizzazione. </w:t>
      </w:r>
      <w:r w:rsidR="009D1D84" w:rsidRPr="00805B5F">
        <w:rPr>
          <w:color w:val="000000"/>
          <w:sz w:val="19"/>
          <w:szCs w:val="19"/>
        </w:rPr>
        <w:t>Specifiche a seguire.</w:t>
      </w:r>
    </w:p>
    <w:p w:rsidR="00D57F50" w:rsidRDefault="005B2C5D">
      <w:pPr>
        <w:widowControl w:val="0"/>
        <w:pBdr>
          <w:top w:val="nil"/>
          <w:left w:val="nil"/>
          <w:bottom w:val="nil"/>
          <w:right w:val="nil"/>
          <w:between w:val="nil"/>
        </w:pBdr>
        <w:spacing w:before="212" w:line="264" w:lineRule="auto"/>
        <w:ind w:left="127" w:right="-1" w:hanging="6"/>
        <w:jc w:val="both"/>
        <w:rPr>
          <w:color w:val="000000"/>
          <w:sz w:val="19"/>
          <w:szCs w:val="19"/>
        </w:rPr>
      </w:pPr>
      <w:r>
        <w:rPr>
          <w:color w:val="000000"/>
          <w:sz w:val="19"/>
          <w:szCs w:val="19"/>
        </w:rPr>
        <w:t>Al termine della mostra presso MIA Pho</w:t>
      </w:r>
      <w:r>
        <w:rPr>
          <w:sz w:val="19"/>
          <w:szCs w:val="19"/>
        </w:rPr>
        <w:t>to</w:t>
      </w:r>
      <w:r>
        <w:rPr>
          <w:color w:val="000000"/>
          <w:sz w:val="19"/>
          <w:szCs w:val="19"/>
        </w:rPr>
        <w:t xml:space="preserve"> Fair, le opere saranno imballate così come sono state consegnate a  </w:t>
      </w:r>
      <w:r>
        <w:rPr>
          <w:sz w:val="19"/>
          <w:szCs w:val="19"/>
        </w:rPr>
        <w:t xml:space="preserve">AllianzMiCo Milano </w:t>
      </w:r>
      <w:r>
        <w:rPr>
          <w:color w:val="000000"/>
          <w:sz w:val="19"/>
          <w:szCs w:val="19"/>
        </w:rPr>
        <w:t xml:space="preserve">e trasferite a Parma dall'Organizzatore, che si occuperà dell'allestimento della mostra a  Parma con la curatela di Claudio Composti. </w:t>
      </w:r>
    </w:p>
    <w:p w:rsidR="00D57F50" w:rsidRDefault="005B2C5D">
      <w:pPr>
        <w:widowControl w:val="0"/>
        <w:pBdr>
          <w:top w:val="nil"/>
          <w:left w:val="nil"/>
          <w:bottom w:val="nil"/>
          <w:right w:val="nil"/>
          <w:between w:val="nil"/>
        </w:pBdr>
        <w:spacing w:before="212" w:line="264" w:lineRule="auto"/>
        <w:ind w:left="124" w:firstLine="9"/>
        <w:rPr>
          <w:sz w:val="19"/>
          <w:szCs w:val="19"/>
        </w:rPr>
      </w:pPr>
      <w:r>
        <w:rPr>
          <w:color w:val="000000"/>
          <w:sz w:val="19"/>
          <w:szCs w:val="19"/>
        </w:rPr>
        <w:t xml:space="preserve">Dopo la </w:t>
      </w:r>
      <w:r w:rsidRPr="00072CD6">
        <w:rPr>
          <w:color w:val="000000"/>
          <w:sz w:val="19"/>
          <w:szCs w:val="19"/>
        </w:rPr>
        <w:t xml:space="preserve">mostra di Parma ogni Artista dovrà provvedere a sue spese e sotto la propria responsabilità al ritiro  delle proprie Opere, </w:t>
      </w:r>
      <w:r w:rsidR="00925B45" w:rsidRPr="00072CD6">
        <w:rPr>
          <w:color w:val="000000"/>
          <w:sz w:val="19"/>
          <w:szCs w:val="19"/>
        </w:rPr>
        <w:t>a Milano, in una sede che verrà comunicata via email successivamente</w:t>
      </w:r>
      <w:r w:rsidR="002C0AFA" w:rsidRPr="00072CD6">
        <w:rPr>
          <w:sz w:val="19"/>
          <w:szCs w:val="19"/>
        </w:rPr>
        <w:t>.</w:t>
      </w:r>
    </w:p>
    <w:p w:rsidR="00D57F50" w:rsidRDefault="005B2C5D">
      <w:pPr>
        <w:widowControl w:val="0"/>
        <w:pBdr>
          <w:top w:val="nil"/>
          <w:left w:val="nil"/>
          <w:bottom w:val="nil"/>
          <w:right w:val="nil"/>
          <w:between w:val="nil"/>
        </w:pBdr>
        <w:spacing w:before="210" w:line="266" w:lineRule="auto"/>
        <w:ind w:left="125" w:right="-6" w:firstLine="7"/>
        <w:jc w:val="both"/>
        <w:rPr>
          <w:color w:val="000000"/>
          <w:sz w:val="19"/>
          <w:szCs w:val="19"/>
        </w:rPr>
      </w:pPr>
      <w:r>
        <w:rPr>
          <w:color w:val="000000"/>
          <w:sz w:val="19"/>
          <w:szCs w:val="19"/>
        </w:rPr>
        <w:t xml:space="preserve">Le opere selezionate per la Mostra saranno solo in esposizione (e non in vendita) ma verranno fornite informazioni, tramite pannelli esplicativi relativi all’autore esposto (nome e cognome + sito internet dell’autore + eventuale galleria o agente di riferimento, se presente come espositore a MIA Photo Fair). </w:t>
      </w:r>
    </w:p>
    <w:p w:rsidR="00D57F50" w:rsidRDefault="005B2C5D">
      <w:pPr>
        <w:widowControl w:val="0"/>
        <w:pBdr>
          <w:top w:val="nil"/>
          <w:left w:val="nil"/>
          <w:bottom w:val="nil"/>
          <w:right w:val="nil"/>
          <w:between w:val="nil"/>
        </w:pBdr>
        <w:spacing w:before="208" w:line="267" w:lineRule="auto"/>
        <w:ind w:left="125"/>
        <w:rPr>
          <w:color w:val="000000"/>
          <w:sz w:val="19"/>
          <w:szCs w:val="19"/>
        </w:rPr>
      </w:pPr>
      <w:r>
        <w:rPr>
          <w:color w:val="000000"/>
          <w:sz w:val="19"/>
          <w:szCs w:val="19"/>
        </w:rPr>
        <w:t xml:space="preserve">Qualora l’autore fosse stato direttamente informato del Premio tramite la scuola in cui ha studiato, un curatore o un Festival Fotografico, sarà nostra cura segnalarlo (come da Scheda di Iscrizione allegata). </w:t>
      </w:r>
    </w:p>
    <w:p w:rsidR="00D57F50" w:rsidRDefault="005B2C5D">
      <w:pPr>
        <w:widowControl w:val="0"/>
        <w:pBdr>
          <w:top w:val="nil"/>
          <w:left w:val="nil"/>
          <w:bottom w:val="nil"/>
          <w:right w:val="nil"/>
          <w:between w:val="nil"/>
        </w:pBdr>
        <w:spacing w:before="208" w:line="240" w:lineRule="auto"/>
        <w:ind w:left="132"/>
        <w:rPr>
          <w:color w:val="000000"/>
          <w:sz w:val="19"/>
          <w:szCs w:val="19"/>
        </w:rPr>
      </w:pPr>
      <w:r>
        <w:rPr>
          <w:color w:val="000000"/>
          <w:sz w:val="19"/>
          <w:szCs w:val="19"/>
        </w:rPr>
        <w:t>La grafica e la stampa dei cartelli della mostra saranno a carico dell’Organizzatore.</w:t>
      </w:r>
    </w:p>
    <w:p w:rsidR="006137B8" w:rsidRDefault="006137B8" w:rsidP="00072CD6">
      <w:pPr>
        <w:widowControl w:val="0"/>
        <w:pBdr>
          <w:top w:val="nil"/>
          <w:left w:val="nil"/>
          <w:bottom w:val="nil"/>
          <w:right w:val="nil"/>
          <w:between w:val="nil"/>
        </w:pBdr>
        <w:spacing w:line="265" w:lineRule="auto"/>
        <w:ind w:left="120" w:right="1" w:hanging="3"/>
        <w:jc w:val="both"/>
        <w:rPr>
          <w:color w:val="000000"/>
          <w:sz w:val="19"/>
          <w:szCs w:val="19"/>
        </w:rPr>
      </w:pPr>
    </w:p>
    <w:p w:rsidR="00D57F50" w:rsidRPr="00072CD6" w:rsidRDefault="005B2C5D" w:rsidP="00072CD6">
      <w:pPr>
        <w:widowControl w:val="0"/>
        <w:pBdr>
          <w:top w:val="nil"/>
          <w:left w:val="nil"/>
          <w:bottom w:val="nil"/>
          <w:right w:val="nil"/>
          <w:between w:val="nil"/>
        </w:pBdr>
        <w:spacing w:line="265" w:lineRule="auto"/>
        <w:ind w:left="120" w:right="1" w:hanging="3"/>
        <w:jc w:val="both"/>
        <w:rPr>
          <w:color w:val="000000"/>
          <w:sz w:val="19"/>
          <w:szCs w:val="19"/>
          <w:shd w:val="clear" w:color="auto" w:fill="FF9900"/>
        </w:rPr>
      </w:pPr>
      <w:r>
        <w:rPr>
          <w:color w:val="000000"/>
          <w:sz w:val="19"/>
          <w:szCs w:val="19"/>
        </w:rPr>
        <w:t xml:space="preserve">Tra le opere degli </w:t>
      </w:r>
      <w:r w:rsidRPr="00072CD6">
        <w:rPr>
          <w:color w:val="000000"/>
          <w:sz w:val="19"/>
          <w:szCs w:val="19"/>
        </w:rPr>
        <w:t xml:space="preserve">artisti finalisti sarà anche scelta l'opera vincitrice del Premio Acquisto da parte di IRINOX  del valore lordo di Euro </w:t>
      </w:r>
      <w:r w:rsidR="00DF764E" w:rsidRPr="00072CD6">
        <w:rPr>
          <w:color w:val="000000"/>
          <w:sz w:val="19"/>
          <w:szCs w:val="19"/>
        </w:rPr>
        <w:t>3</w:t>
      </w:r>
      <w:r w:rsidRPr="00072CD6">
        <w:rPr>
          <w:color w:val="000000"/>
          <w:sz w:val="19"/>
          <w:szCs w:val="19"/>
        </w:rPr>
        <w:t>.000</w:t>
      </w:r>
      <w:r w:rsidR="00DF764E" w:rsidRPr="00072CD6">
        <w:rPr>
          <w:color w:val="000000"/>
          <w:sz w:val="19"/>
          <w:szCs w:val="19"/>
        </w:rPr>
        <w:t xml:space="preserve">. </w:t>
      </w:r>
      <w:r w:rsidRPr="00072CD6">
        <w:rPr>
          <w:color w:val="000000"/>
          <w:sz w:val="19"/>
          <w:szCs w:val="19"/>
        </w:rPr>
        <w:t xml:space="preserve">L’opera verrà selezionata e premiata nei giorni della Fiera e acquisita da  Irinox S.p.A. che si metterà direttamente in contatto con il finalista per la fatturazione e la consegna dell'opera. L’opera vincitrice del Premio acquisto verrà consegnata a Irinox S.p.A. secondo accordi specifici. </w:t>
      </w:r>
    </w:p>
    <w:p w:rsidR="00D57F50" w:rsidRDefault="005B2C5D">
      <w:pPr>
        <w:widowControl w:val="0"/>
        <w:pBdr>
          <w:top w:val="nil"/>
          <w:left w:val="nil"/>
          <w:bottom w:val="nil"/>
          <w:right w:val="nil"/>
          <w:between w:val="nil"/>
        </w:pBdr>
        <w:spacing w:before="211" w:line="264" w:lineRule="auto"/>
        <w:ind w:left="127" w:right="-4" w:firstLine="5"/>
        <w:jc w:val="both"/>
        <w:rPr>
          <w:sz w:val="19"/>
          <w:szCs w:val="19"/>
        </w:rPr>
      </w:pPr>
      <w:r w:rsidRPr="00072CD6">
        <w:rPr>
          <w:color w:val="000000"/>
          <w:sz w:val="19"/>
          <w:szCs w:val="19"/>
        </w:rPr>
        <w:t>La copertura assicurativa delle Opere è a carico dell'Organizzatore per le singole mostre di Milano e Parma</w:t>
      </w:r>
      <w:r w:rsidR="006137B8" w:rsidRPr="00072CD6">
        <w:rPr>
          <w:color w:val="000000"/>
          <w:sz w:val="19"/>
          <w:szCs w:val="19"/>
        </w:rPr>
        <w:t>, mentrela</w:t>
      </w:r>
      <w:r w:rsidR="00F4054C" w:rsidRPr="00072CD6">
        <w:rPr>
          <w:color w:val="000000"/>
          <w:sz w:val="19"/>
          <w:szCs w:val="19"/>
        </w:rPr>
        <w:t xml:space="preserve"> totale realizzazione d</w:t>
      </w:r>
      <w:r w:rsidR="006137B8" w:rsidRPr="00072CD6">
        <w:rPr>
          <w:color w:val="000000"/>
          <w:sz w:val="19"/>
          <w:szCs w:val="19"/>
        </w:rPr>
        <w:t xml:space="preserve">ella mostra presso Yeast Photo Festival è a carico del Festival. </w:t>
      </w:r>
      <w:r w:rsidRPr="00072CD6">
        <w:rPr>
          <w:color w:val="000000"/>
          <w:sz w:val="19"/>
          <w:szCs w:val="19"/>
        </w:rPr>
        <w:t>Gli artisti dovranno inviare a premiomiairinox@gmail.com l'elenco completo</w:t>
      </w:r>
      <w:r>
        <w:rPr>
          <w:color w:val="000000"/>
          <w:sz w:val="19"/>
          <w:szCs w:val="19"/>
        </w:rPr>
        <w:t xml:space="preserve"> delle opere selezionate per l</w:t>
      </w:r>
      <w:r w:rsidR="00F4054C">
        <w:rPr>
          <w:color w:val="000000"/>
          <w:sz w:val="19"/>
          <w:szCs w:val="19"/>
        </w:rPr>
        <w:t>e</w:t>
      </w:r>
      <w:r>
        <w:rPr>
          <w:color w:val="000000"/>
          <w:sz w:val="19"/>
          <w:szCs w:val="19"/>
        </w:rPr>
        <w:t xml:space="preserve"> mostr</w:t>
      </w:r>
      <w:r w:rsidR="00F4054C">
        <w:rPr>
          <w:color w:val="000000"/>
          <w:sz w:val="19"/>
          <w:szCs w:val="19"/>
        </w:rPr>
        <w:t>e presso MIA Photo Fair a Milano e a Parma</w:t>
      </w:r>
      <w:r>
        <w:rPr>
          <w:color w:val="000000"/>
          <w:sz w:val="19"/>
          <w:szCs w:val="19"/>
        </w:rPr>
        <w:t xml:space="preserve">, con i relativi valori assicurativi.  </w:t>
      </w:r>
    </w:p>
    <w:p w:rsidR="00D57F50" w:rsidRDefault="005B2C5D">
      <w:pPr>
        <w:widowControl w:val="0"/>
        <w:pBdr>
          <w:top w:val="nil"/>
          <w:left w:val="nil"/>
          <w:bottom w:val="nil"/>
          <w:right w:val="nil"/>
          <w:between w:val="nil"/>
        </w:pBdr>
        <w:spacing w:before="211" w:line="264" w:lineRule="auto"/>
        <w:ind w:left="127" w:right="-4" w:firstLine="5"/>
        <w:jc w:val="both"/>
        <w:rPr>
          <w:color w:val="000000"/>
          <w:sz w:val="19"/>
          <w:szCs w:val="19"/>
        </w:rPr>
      </w:pPr>
      <w:r>
        <w:rPr>
          <w:color w:val="000000"/>
          <w:sz w:val="19"/>
          <w:szCs w:val="19"/>
        </w:rPr>
        <w:lastRenderedPageBreak/>
        <w:t xml:space="preserve">(N.B. per valore assicurativo si intende il valore di stampa dell'opera e montaggio, a cui aggiungere il valore  dell'eventuale cornice se esistente). </w:t>
      </w:r>
    </w:p>
    <w:p w:rsidR="00C45018" w:rsidRDefault="00C45018">
      <w:pPr>
        <w:widowControl w:val="0"/>
        <w:pBdr>
          <w:top w:val="nil"/>
          <w:left w:val="nil"/>
          <w:bottom w:val="nil"/>
          <w:right w:val="nil"/>
          <w:between w:val="nil"/>
        </w:pBdr>
        <w:spacing w:before="211" w:line="264" w:lineRule="auto"/>
        <w:ind w:left="127" w:right="-4" w:firstLine="5"/>
        <w:jc w:val="both"/>
        <w:rPr>
          <w:color w:val="000000"/>
          <w:sz w:val="19"/>
          <w:szCs w:val="19"/>
        </w:rPr>
      </w:pPr>
    </w:p>
    <w:p w:rsidR="00C45018" w:rsidRDefault="00C45018">
      <w:pPr>
        <w:widowControl w:val="0"/>
        <w:pBdr>
          <w:top w:val="nil"/>
          <w:left w:val="nil"/>
          <w:bottom w:val="nil"/>
          <w:right w:val="nil"/>
          <w:between w:val="nil"/>
        </w:pBdr>
        <w:spacing w:before="211" w:line="264" w:lineRule="auto"/>
        <w:ind w:left="127" w:right="-4" w:firstLine="5"/>
        <w:jc w:val="both"/>
        <w:rPr>
          <w:color w:val="000000"/>
          <w:sz w:val="19"/>
          <w:szCs w:val="19"/>
        </w:rPr>
      </w:pPr>
    </w:p>
    <w:p w:rsidR="00D57F50" w:rsidRDefault="005B2C5D">
      <w:pPr>
        <w:widowControl w:val="0"/>
        <w:pBdr>
          <w:top w:val="nil"/>
          <w:left w:val="nil"/>
          <w:bottom w:val="nil"/>
          <w:right w:val="nil"/>
          <w:between w:val="nil"/>
        </w:pBdr>
        <w:spacing w:before="205" w:line="240" w:lineRule="auto"/>
        <w:ind w:left="121"/>
        <w:rPr>
          <w:b/>
          <w:color w:val="000000"/>
          <w:sz w:val="19"/>
          <w:szCs w:val="19"/>
        </w:rPr>
      </w:pPr>
      <w:r>
        <w:rPr>
          <w:b/>
          <w:color w:val="000000"/>
          <w:sz w:val="19"/>
          <w:szCs w:val="19"/>
        </w:rPr>
        <w:t xml:space="preserve">Art. 4 – DOCUMENTAZIONE DI ISCRIZIONE OCCORRENTE </w:t>
      </w:r>
    </w:p>
    <w:p w:rsidR="00D57F50" w:rsidRDefault="005B2C5D">
      <w:pPr>
        <w:widowControl w:val="0"/>
        <w:pBdr>
          <w:top w:val="nil"/>
          <w:left w:val="nil"/>
          <w:bottom w:val="nil"/>
          <w:right w:val="nil"/>
          <w:between w:val="nil"/>
        </w:pBdr>
        <w:spacing w:before="233" w:line="464" w:lineRule="auto"/>
        <w:ind w:left="129" w:right="1496" w:firstLine="4"/>
        <w:jc w:val="both"/>
        <w:rPr>
          <w:color w:val="000000"/>
          <w:sz w:val="19"/>
          <w:szCs w:val="19"/>
        </w:rPr>
      </w:pPr>
      <w:r>
        <w:rPr>
          <w:color w:val="000000"/>
          <w:sz w:val="19"/>
          <w:szCs w:val="19"/>
        </w:rPr>
        <w:t xml:space="preserve">Per poter essere ammessi alla selezione delle Opere gli Artisti dovranno inviare </w:t>
      </w:r>
      <w:r>
        <w:rPr>
          <w:b/>
          <w:color w:val="000000"/>
          <w:sz w:val="19"/>
          <w:szCs w:val="19"/>
        </w:rPr>
        <w:t xml:space="preserve">per email </w:t>
      </w:r>
      <w:r>
        <w:rPr>
          <w:color w:val="000000"/>
          <w:sz w:val="19"/>
          <w:szCs w:val="19"/>
        </w:rPr>
        <w:t xml:space="preserve">a: </w:t>
      </w:r>
      <w:hyperlink r:id="rId11">
        <w:r>
          <w:rPr>
            <w:b/>
            <w:color w:val="1155CC"/>
            <w:sz w:val="19"/>
            <w:szCs w:val="19"/>
            <w:u w:val="single"/>
          </w:rPr>
          <w:t>premiomiairinox@gmail.com</w:t>
        </w:r>
      </w:hyperlink>
      <w:r w:rsidR="0035448C">
        <w:t xml:space="preserve"> </w:t>
      </w:r>
      <w:r>
        <w:rPr>
          <w:color w:val="000000"/>
          <w:sz w:val="19"/>
          <w:szCs w:val="19"/>
        </w:rPr>
        <w:t xml:space="preserve">entro e non oltre il </w:t>
      </w:r>
      <w:r>
        <w:rPr>
          <w:b/>
          <w:sz w:val="19"/>
          <w:szCs w:val="19"/>
        </w:rPr>
        <w:t>25 febbraio 2024</w:t>
      </w:r>
      <w:r w:rsidR="00F82D5D">
        <w:rPr>
          <w:b/>
          <w:sz w:val="19"/>
          <w:szCs w:val="19"/>
        </w:rPr>
        <w:t xml:space="preserve"> </w:t>
      </w:r>
      <w:r>
        <w:rPr>
          <w:color w:val="000000"/>
          <w:sz w:val="19"/>
          <w:szCs w:val="19"/>
        </w:rPr>
        <w:t xml:space="preserve">i seguenti documenti: </w:t>
      </w:r>
    </w:p>
    <w:p w:rsidR="00D57F50" w:rsidRDefault="005B2C5D">
      <w:pPr>
        <w:widowControl w:val="0"/>
        <w:pBdr>
          <w:top w:val="nil"/>
          <w:left w:val="nil"/>
          <w:bottom w:val="nil"/>
          <w:right w:val="nil"/>
          <w:between w:val="nil"/>
        </w:pBdr>
        <w:spacing w:before="48" w:line="240" w:lineRule="auto"/>
        <w:ind w:left="126"/>
        <w:jc w:val="both"/>
        <w:rPr>
          <w:color w:val="000000"/>
          <w:sz w:val="19"/>
          <w:szCs w:val="19"/>
        </w:rPr>
      </w:pPr>
      <w:r>
        <w:rPr>
          <w:color w:val="000000"/>
          <w:sz w:val="19"/>
          <w:szCs w:val="19"/>
        </w:rPr>
        <w:t xml:space="preserve">- Il presente Regolamento firmato per accettazione a pagina </w:t>
      </w:r>
      <w:r w:rsidR="004C2C81">
        <w:rPr>
          <w:color w:val="000000"/>
          <w:sz w:val="19"/>
          <w:szCs w:val="19"/>
        </w:rPr>
        <w:t>5</w:t>
      </w:r>
      <w:r>
        <w:rPr>
          <w:color w:val="000000"/>
          <w:sz w:val="19"/>
          <w:szCs w:val="19"/>
        </w:rPr>
        <w:t xml:space="preserve">; </w:t>
      </w:r>
    </w:p>
    <w:p w:rsidR="00D57F50" w:rsidRDefault="005B2C5D">
      <w:pPr>
        <w:widowControl w:val="0"/>
        <w:pBdr>
          <w:top w:val="nil"/>
          <w:left w:val="nil"/>
          <w:bottom w:val="nil"/>
          <w:right w:val="nil"/>
          <w:between w:val="nil"/>
        </w:pBdr>
        <w:spacing w:before="31" w:line="264" w:lineRule="auto"/>
        <w:ind w:left="251" w:hanging="125"/>
        <w:jc w:val="both"/>
        <w:rPr>
          <w:color w:val="000000"/>
          <w:sz w:val="19"/>
          <w:szCs w:val="19"/>
        </w:rPr>
      </w:pPr>
      <w:r>
        <w:rPr>
          <w:color w:val="000000"/>
          <w:sz w:val="19"/>
          <w:szCs w:val="19"/>
        </w:rPr>
        <w:t xml:space="preserve">- Scheda di Adesione allegata presente alla pagina </w:t>
      </w:r>
      <w:r w:rsidR="004C2C81">
        <w:rPr>
          <w:color w:val="000000"/>
          <w:sz w:val="19"/>
          <w:szCs w:val="19"/>
        </w:rPr>
        <w:t>6</w:t>
      </w:r>
      <w:r>
        <w:rPr>
          <w:color w:val="000000"/>
          <w:sz w:val="19"/>
          <w:szCs w:val="19"/>
        </w:rPr>
        <w:t xml:space="preserve"> e </w:t>
      </w:r>
      <w:r w:rsidR="004C2C81">
        <w:rPr>
          <w:color w:val="000000"/>
          <w:sz w:val="19"/>
          <w:szCs w:val="19"/>
        </w:rPr>
        <w:t>7</w:t>
      </w:r>
      <w:r>
        <w:rPr>
          <w:color w:val="000000"/>
          <w:sz w:val="19"/>
          <w:szCs w:val="19"/>
        </w:rPr>
        <w:t xml:space="preserve"> con immagini come indicato (si consiglia di inviare un numero di </w:t>
      </w:r>
      <w:r w:rsidR="004C2C81">
        <w:rPr>
          <w:color w:val="000000"/>
          <w:sz w:val="19"/>
          <w:szCs w:val="19"/>
        </w:rPr>
        <w:t>5</w:t>
      </w:r>
      <w:r>
        <w:rPr>
          <w:color w:val="000000"/>
          <w:sz w:val="19"/>
          <w:szCs w:val="19"/>
        </w:rPr>
        <w:t xml:space="preserve"> </w:t>
      </w:r>
      <w:r w:rsidRPr="005B2C5D">
        <w:rPr>
          <w:color w:val="000000"/>
          <w:sz w:val="19"/>
          <w:szCs w:val="19"/>
        </w:rPr>
        <w:t>immagini di Opere atte a presentare il Progetto</w:t>
      </w:r>
      <w:r>
        <w:rPr>
          <w:color w:val="000000"/>
          <w:sz w:val="19"/>
          <w:szCs w:val="19"/>
        </w:rPr>
        <w:t xml:space="preserve">). </w:t>
      </w:r>
    </w:p>
    <w:p w:rsidR="00F4054C" w:rsidRDefault="005B2C5D">
      <w:pPr>
        <w:widowControl w:val="0"/>
        <w:pBdr>
          <w:top w:val="nil"/>
          <w:left w:val="nil"/>
          <w:bottom w:val="nil"/>
          <w:right w:val="nil"/>
          <w:between w:val="nil"/>
        </w:pBdr>
        <w:spacing w:before="10" w:line="266" w:lineRule="auto"/>
        <w:ind w:left="126" w:right="4"/>
        <w:jc w:val="both"/>
        <w:rPr>
          <w:color w:val="000000"/>
          <w:sz w:val="19"/>
          <w:szCs w:val="19"/>
        </w:rPr>
      </w:pPr>
      <w:r w:rsidRPr="00F4054C">
        <w:rPr>
          <w:color w:val="000000"/>
          <w:sz w:val="19"/>
          <w:szCs w:val="19"/>
        </w:rPr>
        <w:t xml:space="preserve">- </w:t>
      </w:r>
      <w:r w:rsidRPr="00F4054C">
        <w:rPr>
          <w:sz w:val="19"/>
          <w:szCs w:val="19"/>
        </w:rPr>
        <w:t>S</w:t>
      </w:r>
      <w:r w:rsidRPr="00F4054C">
        <w:rPr>
          <w:color w:val="000000"/>
          <w:sz w:val="19"/>
          <w:szCs w:val="19"/>
        </w:rPr>
        <w:t>ulla base di accordi specifici con Yeast Photo Festival l'artista partecipante provvederà a fornire un numero di immagini che verrà definito (circa 15 immagini) per l'esposizione a Yeast Photo Festival.</w:t>
      </w:r>
    </w:p>
    <w:p w:rsidR="00D57F50" w:rsidRDefault="00F4054C">
      <w:pPr>
        <w:widowControl w:val="0"/>
        <w:pBdr>
          <w:top w:val="nil"/>
          <w:left w:val="nil"/>
          <w:bottom w:val="nil"/>
          <w:right w:val="nil"/>
          <w:between w:val="nil"/>
        </w:pBdr>
        <w:spacing w:before="10" w:line="266" w:lineRule="auto"/>
        <w:ind w:left="126" w:right="4"/>
        <w:jc w:val="both"/>
        <w:rPr>
          <w:color w:val="000000"/>
          <w:sz w:val="19"/>
          <w:szCs w:val="19"/>
          <w:shd w:val="clear" w:color="auto" w:fill="FF9900"/>
        </w:rPr>
      </w:pPr>
      <w:r>
        <w:rPr>
          <w:color w:val="000000"/>
          <w:sz w:val="19"/>
          <w:szCs w:val="19"/>
        </w:rPr>
        <w:t>-</w:t>
      </w:r>
      <w:r w:rsidR="005B2C5D">
        <w:rPr>
          <w:color w:val="000000"/>
          <w:sz w:val="19"/>
          <w:szCs w:val="19"/>
        </w:rPr>
        <w:t xml:space="preserve"> Copia del pagamento della quota di </w:t>
      </w:r>
      <w:r w:rsidR="005B2C5D" w:rsidRPr="006137B8">
        <w:rPr>
          <w:color w:val="000000"/>
          <w:sz w:val="19"/>
          <w:szCs w:val="19"/>
        </w:rPr>
        <w:t>partecipazione di Eur</w:t>
      </w:r>
      <w:r w:rsidR="006137B8" w:rsidRPr="006137B8">
        <w:rPr>
          <w:color w:val="000000"/>
          <w:sz w:val="19"/>
          <w:szCs w:val="19"/>
        </w:rPr>
        <w:t>o 50+ IVA (€61,00).</w:t>
      </w:r>
    </w:p>
    <w:p w:rsidR="00D57F50" w:rsidRDefault="005B2C5D" w:rsidP="00C365C8">
      <w:pPr>
        <w:widowControl w:val="0"/>
        <w:pBdr>
          <w:top w:val="nil"/>
          <w:left w:val="nil"/>
          <w:bottom w:val="nil"/>
          <w:right w:val="nil"/>
          <w:between w:val="nil"/>
        </w:pBdr>
        <w:spacing w:before="9" w:line="240" w:lineRule="auto"/>
        <w:ind w:left="113"/>
        <w:jc w:val="both"/>
        <w:rPr>
          <w:sz w:val="19"/>
          <w:szCs w:val="19"/>
        </w:rPr>
      </w:pPr>
      <w:r>
        <w:rPr>
          <w:color w:val="000000"/>
          <w:sz w:val="19"/>
          <w:szCs w:val="19"/>
        </w:rPr>
        <w:t xml:space="preserve">- Fotocopia di un documento d’identità in corso di validità. </w:t>
      </w:r>
    </w:p>
    <w:p w:rsidR="00D57F50" w:rsidRPr="00C365C8" w:rsidRDefault="00D57F50" w:rsidP="00C365C8">
      <w:pPr>
        <w:widowControl w:val="0"/>
        <w:pBdr>
          <w:top w:val="nil"/>
          <w:left w:val="nil"/>
          <w:bottom w:val="nil"/>
          <w:right w:val="nil"/>
          <w:between w:val="nil"/>
        </w:pBdr>
        <w:spacing w:before="9" w:line="240" w:lineRule="auto"/>
        <w:ind w:left="113"/>
        <w:jc w:val="both"/>
        <w:rPr>
          <w:sz w:val="16"/>
          <w:szCs w:val="16"/>
        </w:rPr>
      </w:pPr>
    </w:p>
    <w:p w:rsidR="00D57F50" w:rsidRDefault="005B2C5D" w:rsidP="00C365C8">
      <w:pPr>
        <w:widowControl w:val="0"/>
        <w:pBdr>
          <w:top w:val="nil"/>
          <w:left w:val="nil"/>
          <w:bottom w:val="nil"/>
          <w:right w:val="nil"/>
          <w:between w:val="nil"/>
        </w:pBdr>
        <w:spacing w:before="9" w:line="240" w:lineRule="auto"/>
        <w:ind w:left="113"/>
        <w:jc w:val="both"/>
        <w:rPr>
          <w:color w:val="000000"/>
          <w:sz w:val="19"/>
          <w:szCs w:val="19"/>
        </w:rPr>
      </w:pPr>
      <w:r>
        <w:rPr>
          <w:color w:val="000000"/>
          <w:sz w:val="19"/>
          <w:szCs w:val="19"/>
        </w:rPr>
        <w:t xml:space="preserve">L’ammissione al Premio è subordinata al rispetto dei requisiti di partecipazione previsti dal presente Regolamento ed alla consegna al citato indirizzo email di tutta la Documentazione di Iscrizione sopra  indicata nei termini previsti dal Regolamento stesso. </w:t>
      </w:r>
    </w:p>
    <w:p w:rsidR="00D57F50" w:rsidRDefault="005B2C5D">
      <w:pPr>
        <w:widowControl w:val="0"/>
        <w:pBdr>
          <w:top w:val="nil"/>
          <w:left w:val="nil"/>
          <w:bottom w:val="nil"/>
          <w:right w:val="nil"/>
          <w:between w:val="nil"/>
        </w:pBdr>
        <w:spacing w:before="210" w:line="240" w:lineRule="auto"/>
        <w:ind w:left="121"/>
        <w:rPr>
          <w:b/>
          <w:color w:val="000000"/>
          <w:sz w:val="19"/>
          <w:szCs w:val="19"/>
        </w:rPr>
      </w:pPr>
      <w:r>
        <w:rPr>
          <w:b/>
          <w:color w:val="000000"/>
          <w:sz w:val="19"/>
          <w:szCs w:val="19"/>
        </w:rPr>
        <w:t xml:space="preserve">Art. 5 – GIURIA </w:t>
      </w:r>
    </w:p>
    <w:p w:rsidR="00C45018" w:rsidRDefault="005B2C5D" w:rsidP="00C45018">
      <w:pPr>
        <w:widowControl w:val="0"/>
        <w:pBdr>
          <w:top w:val="nil"/>
          <w:left w:val="nil"/>
          <w:bottom w:val="nil"/>
          <w:right w:val="nil"/>
          <w:between w:val="nil"/>
        </w:pBdr>
        <w:spacing w:before="235" w:line="265" w:lineRule="auto"/>
        <w:ind w:left="409" w:right="117" w:hanging="274"/>
        <w:jc w:val="both"/>
        <w:rPr>
          <w:color w:val="000000"/>
          <w:sz w:val="19"/>
          <w:szCs w:val="19"/>
        </w:rPr>
      </w:pPr>
      <w:r>
        <w:rPr>
          <w:color w:val="000000"/>
          <w:sz w:val="19"/>
          <w:szCs w:val="19"/>
        </w:rPr>
        <w:t>Tutti i Progetti candidati presentati dagli Artisti al Premio saranno valutati dal</w:t>
      </w:r>
      <w:r w:rsidR="00F43AF0">
        <w:rPr>
          <w:color w:val="000000"/>
          <w:sz w:val="19"/>
          <w:szCs w:val="19"/>
        </w:rPr>
        <w:t xml:space="preserve">la Giuria </w:t>
      </w:r>
      <w:r>
        <w:rPr>
          <w:color w:val="000000"/>
          <w:sz w:val="19"/>
          <w:szCs w:val="19"/>
        </w:rPr>
        <w:t xml:space="preserve">al fine di selezionarne </w:t>
      </w:r>
      <w:r w:rsidR="00F43AF0">
        <w:rPr>
          <w:color w:val="000000"/>
          <w:sz w:val="19"/>
          <w:szCs w:val="19"/>
        </w:rPr>
        <w:t xml:space="preserve">fino a </w:t>
      </w:r>
      <w:r>
        <w:rPr>
          <w:color w:val="000000"/>
          <w:sz w:val="19"/>
          <w:szCs w:val="19"/>
        </w:rPr>
        <w:t>1</w:t>
      </w:r>
      <w:r>
        <w:rPr>
          <w:sz w:val="19"/>
          <w:szCs w:val="19"/>
        </w:rPr>
        <w:t>5</w:t>
      </w:r>
      <w:r>
        <w:rPr>
          <w:color w:val="000000"/>
          <w:sz w:val="19"/>
          <w:szCs w:val="19"/>
        </w:rPr>
        <w:t xml:space="preserve"> (di seguito gli  “Artisti Finalisti”), tra i quali poi sceglierà l’Artista vincitore del Premio acquisto Irinox Save the Food. </w:t>
      </w:r>
    </w:p>
    <w:p w:rsidR="00D57F50" w:rsidRPr="005B2C5D" w:rsidRDefault="005B2C5D" w:rsidP="00C45018">
      <w:pPr>
        <w:widowControl w:val="0"/>
        <w:pBdr>
          <w:top w:val="nil"/>
          <w:left w:val="nil"/>
          <w:bottom w:val="nil"/>
          <w:right w:val="nil"/>
          <w:between w:val="nil"/>
        </w:pBdr>
        <w:spacing w:before="235" w:line="265" w:lineRule="auto"/>
        <w:ind w:left="409" w:right="117" w:hanging="274"/>
        <w:jc w:val="both"/>
        <w:rPr>
          <w:color w:val="000000"/>
          <w:sz w:val="19"/>
          <w:szCs w:val="19"/>
        </w:rPr>
      </w:pPr>
      <w:r w:rsidRPr="005B2C5D">
        <w:rPr>
          <w:color w:val="000000"/>
          <w:sz w:val="19"/>
          <w:szCs w:val="19"/>
        </w:rPr>
        <w:t xml:space="preserve">La Giuria sarà composta da: </w:t>
      </w:r>
    </w:p>
    <w:p w:rsidR="00D57F50" w:rsidRPr="005B2C5D" w:rsidRDefault="005B2C5D">
      <w:pPr>
        <w:widowControl w:val="0"/>
        <w:pBdr>
          <w:top w:val="nil"/>
          <w:left w:val="nil"/>
          <w:bottom w:val="nil"/>
          <w:right w:val="nil"/>
          <w:between w:val="nil"/>
        </w:pBdr>
        <w:spacing w:before="233" w:line="240" w:lineRule="auto"/>
        <w:ind w:left="134"/>
        <w:rPr>
          <w:color w:val="000000"/>
          <w:sz w:val="19"/>
          <w:szCs w:val="19"/>
        </w:rPr>
      </w:pPr>
      <w:r w:rsidRPr="005B2C5D">
        <w:rPr>
          <w:rFonts w:ascii="Calibri" w:eastAsia="Calibri" w:hAnsi="Calibri" w:cs="Calibri"/>
          <w:color w:val="000000"/>
          <w:sz w:val="19"/>
          <w:szCs w:val="19"/>
        </w:rPr>
        <w:t xml:space="preserve">● </w:t>
      </w:r>
      <w:r w:rsidRPr="005B2C5D">
        <w:rPr>
          <w:color w:val="000000"/>
          <w:sz w:val="19"/>
          <w:szCs w:val="19"/>
        </w:rPr>
        <w:t xml:space="preserve">Katia Da Ros, imprenditrice e Vice Presidente di Irinox S.p.A., Conegliano (TV) </w:t>
      </w:r>
    </w:p>
    <w:p w:rsidR="00D57F50" w:rsidRPr="005B2C5D" w:rsidRDefault="005B2C5D">
      <w:pPr>
        <w:widowControl w:val="0"/>
        <w:pBdr>
          <w:top w:val="nil"/>
          <w:left w:val="nil"/>
          <w:bottom w:val="nil"/>
          <w:right w:val="nil"/>
          <w:between w:val="nil"/>
        </w:pBdr>
        <w:spacing w:before="36" w:line="264" w:lineRule="auto"/>
        <w:ind w:left="408" w:right="3" w:hanging="273"/>
        <w:rPr>
          <w:color w:val="000000"/>
          <w:sz w:val="19"/>
          <w:szCs w:val="19"/>
        </w:rPr>
      </w:pPr>
      <w:r w:rsidRPr="005B2C5D">
        <w:rPr>
          <w:rFonts w:ascii="Calibri" w:eastAsia="Calibri" w:hAnsi="Calibri" w:cs="Calibri"/>
          <w:color w:val="000000"/>
          <w:sz w:val="19"/>
          <w:szCs w:val="19"/>
        </w:rPr>
        <w:t xml:space="preserve">● </w:t>
      </w:r>
      <w:r w:rsidRPr="005B2C5D">
        <w:rPr>
          <w:color w:val="000000"/>
          <w:sz w:val="19"/>
          <w:szCs w:val="19"/>
        </w:rPr>
        <w:t xml:space="preserve">Claudio Composti, curatore indipendente, direttore artistico del Ragusa Foto Festival e fondatore e art  advisor di mc2gallery </w:t>
      </w:r>
    </w:p>
    <w:p w:rsidR="00C365C8" w:rsidRDefault="005B2C5D" w:rsidP="00C365C8">
      <w:pPr>
        <w:widowControl w:val="0"/>
        <w:pBdr>
          <w:top w:val="nil"/>
          <w:left w:val="nil"/>
          <w:bottom w:val="nil"/>
          <w:right w:val="nil"/>
          <w:between w:val="nil"/>
        </w:pBdr>
        <w:spacing w:before="13" w:line="267" w:lineRule="auto"/>
        <w:ind w:left="418" w:right="119" w:hanging="283"/>
        <w:rPr>
          <w:color w:val="000000"/>
          <w:sz w:val="19"/>
          <w:szCs w:val="19"/>
        </w:rPr>
      </w:pPr>
      <w:r w:rsidRPr="005B2C5D">
        <w:rPr>
          <w:rFonts w:ascii="Calibri" w:eastAsia="Calibri" w:hAnsi="Calibri" w:cs="Calibri"/>
          <w:color w:val="000000"/>
          <w:sz w:val="19"/>
          <w:szCs w:val="19"/>
        </w:rPr>
        <w:t xml:space="preserve">● </w:t>
      </w:r>
      <w:r w:rsidRPr="005B2C5D">
        <w:rPr>
          <w:color w:val="000000"/>
          <w:sz w:val="19"/>
          <w:szCs w:val="19"/>
        </w:rPr>
        <w:t xml:space="preserve">Edda Fahrenhorst, direttrice artistica di Yeast Photo Festival </w:t>
      </w:r>
    </w:p>
    <w:p w:rsidR="00C365C8" w:rsidRDefault="00C365C8" w:rsidP="00C365C8">
      <w:pPr>
        <w:widowControl w:val="0"/>
        <w:pBdr>
          <w:top w:val="nil"/>
          <w:left w:val="nil"/>
          <w:bottom w:val="nil"/>
          <w:right w:val="nil"/>
          <w:between w:val="nil"/>
        </w:pBdr>
        <w:spacing w:before="13" w:line="267" w:lineRule="auto"/>
        <w:ind w:left="418" w:right="119" w:hanging="283"/>
        <w:rPr>
          <w:color w:val="000000"/>
          <w:sz w:val="19"/>
          <w:szCs w:val="19"/>
        </w:rPr>
      </w:pPr>
    </w:p>
    <w:p w:rsidR="00D57F50" w:rsidRDefault="005B2C5D" w:rsidP="00C365C8">
      <w:pPr>
        <w:widowControl w:val="0"/>
        <w:pBdr>
          <w:top w:val="nil"/>
          <w:left w:val="nil"/>
          <w:bottom w:val="nil"/>
          <w:right w:val="nil"/>
          <w:between w:val="nil"/>
        </w:pBdr>
        <w:spacing w:before="13" w:line="267" w:lineRule="auto"/>
        <w:ind w:left="418" w:right="119" w:hanging="283"/>
        <w:rPr>
          <w:b/>
          <w:color w:val="000000"/>
          <w:sz w:val="19"/>
          <w:szCs w:val="19"/>
        </w:rPr>
      </w:pPr>
      <w:r>
        <w:rPr>
          <w:b/>
          <w:color w:val="000000"/>
          <w:sz w:val="19"/>
          <w:szCs w:val="19"/>
        </w:rPr>
        <w:t xml:space="preserve">Art. 6 – QUOTA DI ISCRIZIONE </w:t>
      </w:r>
    </w:p>
    <w:p w:rsidR="00C365C8" w:rsidRDefault="00C365C8" w:rsidP="00C365C8">
      <w:pPr>
        <w:widowControl w:val="0"/>
        <w:pBdr>
          <w:top w:val="nil"/>
          <w:left w:val="nil"/>
          <w:bottom w:val="nil"/>
          <w:right w:val="nil"/>
          <w:between w:val="nil"/>
        </w:pBdr>
        <w:spacing w:before="13" w:line="267" w:lineRule="auto"/>
        <w:ind w:left="418" w:right="119" w:hanging="283"/>
        <w:rPr>
          <w:b/>
          <w:color w:val="000000"/>
          <w:sz w:val="19"/>
          <w:szCs w:val="19"/>
        </w:rPr>
      </w:pPr>
    </w:p>
    <w:p w:rsidR="00C45018" w:rsidRDefault="005B2C5D" w:rsidP="00C365C8">
      <w:pPr>
        <w:widowControl w:val="0"/>
        <w:pBdr>
          <w:top w:val="nil"/>
          <w:left w:val="nil"/>
          <w:bottom w:val="nil"/>
          <w:right w:val="nil"/>
          <w:between w:val="nil"/>
        </w:pBdr>
        <w:spacing w:line="240" w:lineRule="auto"/>
        <w:ind w:left="125" w:right="7" w:firstLine="7"/>
        <w:rPr>
          <w:color w:val="000000"/>
          <w:sz w:val="19"/>
          <w:szCs w:val="19"/>
        </w:rPr>
      </w:pPr>
      <w:r>
        <w:rPr>
          <w:color w:val="000000"/>
          <w:sz w:val="19"/>
          <w:szCs w:val="19"/>
        </w:rPr>
        <w:t xml:space="preserve">La quota di iscrizione permette di presentare, al comitato di selezione, la Scheda di Iscrizione con il proprio  curriculum, la descrizione del progetto ed il portfolio di Opere, per partecipare alle selezioni. </w:t>
      </w:r>
    </w:p>
    <w:p w:rsidR="00D57F50" w:rsidRPr="00C45018" w:rsidRDefault="005B2C5D" w:rsidP="00C365C8">
      <w:pPr>
        <w:widowControl w:val="0"/>
        <w:pBdr>
          <w:top w:val="nil"/>
          <w:left w:val="nil"/>
          <w:bottom w:val="nil"/>
          <w:right w:val="nil"/>
          <w:between w:val="nil"/>
        </w:pBdr>
        <w:spacing w:line="240" w:lineRule="auto"/>
        <w:ind w:left="125" w:right="7" w:firstLine="7"/>
        <w:rPr>
          <w:color w:val="000000"/>
          <w:sz w:val="19"/>
          <w:szCs w:val="19"/>
        </w:rPr>
      </w:pPr>
      <w:r w:rsidRPr="006137B8">
        <w:rPr>
          <w:color w:val="000000"/>
          <w:sz w:val="19"/>
          <w:szCs w:val="19"/>
        </w:rPr>
        <w:t>La quota di iscrizione è di 50 € + IVA = € 61,00</w:t>
      </w:r>
    </w:p>
    <w:p w:rsidR="00D57F50" w:rsidRDefault="005B2C5D" w:rsidP="00C365C8">
      <w:pPr>
        <w:widowControl w:val="0"/>
        <w:pBdr>
          <w:top w:val="nil"/>
          <w:left w:val="nil"/>
          <w:bottom w:val="nil"/>
          <w:right w:val="nil"/>
          <w:between w:val="nil"/>
        </w:pBdr>
        <w:spacing w:line="240" w:lineRule="auto"/>
        <w:ind w:left="132"/>
        <w:rPr>
          <w:color w:val="000000"/>
          <w:sz w:val="19"/>
          <w:szCs w:val="19"/>
          <w:highlight w:val="white"/>
        </w:rPr>
      </w:pPr>
      <w:r>
        <w:rPr>
          <w:color w:val="000000"/>
          <w:sz w:val="19"/>
          <w:szCs w:val="19"/>
          <w:highlight w:val="white"/>
        </w:rPr>
        <w:t xml:space="preserve">La risposta della selezione della Giuria sarà comunicata entro il </w:t>
      </w:r>
      <w:r>
        <w:rPr>
          <w:b/>
          <w:color w:val="000000"/>
          <w:sz w:val="19"/>
          <w:szCs w:val="19"/>
          <w:highlight w:val="white"/>
        </w:rPr>
        <w:t>1</w:t>
      </w:r>
      <w:r w:rsidR="00F43AF0">
        <w:rPr>
          <w:b/>
          <w:sz w:val="19"/>
          <w:szCs w:val="19"/>
          <w:highlight w:val="white"/>
        </w:rPr>
        <w:t>0</w:t>
      </w:r>
      <w:r>
        <w:rPr>
          <w:b/>
          <w:sz w:val="19"/>
          <w:szCs w:val="19"/>
          <w:highlight w:val="white"/>
        </w:rPr>
        <w:t>marz</w:t>
      </w:r>
      <w:r>
        <w:rPr>
          <w:b/>
          <w:color w:val="000000"/>
          <w:sz w:val="19"/>
          <w:szCs w:val="19"/>
          <w:highlight w:val="white"/>
        </w:rPr>
        <w:t>o 202</w:t>
      </w:r>
      <w:r>
        <w:rPr>
          <w:b/>
          <w:sz w:val="19"/>
          <w:szCs w:val="19"/>
          <w:highlight w:val="white"/>
        </w:rPr>
        <w:t>4</w:t>
      </w:r>
      <w:r>
        <w:rPr>
          <w:color w:val="000000"/>
          <w:sz w:val="19"/>
          <w:szCs w:val="19"/>
          <w:highlight w:val="white"/>
        </w:rPr>
        <w:t>.</w:t>
      </w:r>
    </w:p>
    <w:p w:rsidR="00DF764E" w:rsidRPr="00072CD6" w:rsidRDefault="00DF764E" w:rsidP="00DF764E">
      <w:pPr>
        <w:widowControl w:val="0"/>
        <w:pBdr>
          <w:top w:val="nil"/>
          <w:left w:val="nil"/>
          <w:bottom w:val="nil"/>
          <w:right w:val="nil"/>
          <w:between w:val="nil"/>
        </w:pBdr>
        <w:spacing w:before="230" w:line="240" w:lineRule="auto"/>
        <w:ind w:left="132"/>
        <w:rPr>
          <w:color w:val="000000"/>
          <w:sz w:val="19"/>
          <w:szCs w:val="19"/>
        </w:rPr>
      </w:pPr>
    </w:p>
    <w:p w:rsidR="00805B5F" w:rsidRPr="00AF0F6B" w:rsidRDefault="005B2C5D" w:rsidP="00805B5F">
      <w:pPr>
        <w:widowControl w:val="0"/>
        <w:pBdr>
          <w:top w:val="nil"/>
          <w:left w:val="nil"/>
          <w:bottom w:val="nil"/>
          <w:right w:val="nil"/>
          <w:between w:val="nil"/>
        </w:pBdr>
        <w:spacing w:line="240" w:lineRule="auto"/>
        <w:ind w:left="131"/>
        <w:rPr>
          <w:b/>
          <w:color w:val="000000"/>
          <w:sz w:val="19"/>
          <w:szCs w:val="19"/>
        </w:rPr>
      </w:pPr>
      <w:r w:rsidRPr="00AF0F6B">
        <w:rPr>
          <w:b/>
          <w:color w:val="000000"/>
          <w:sz w:val="19"/>
          <w:szCs w:val="19"/>
        </w:rPr>
        <w:t>METOD</w:t>
      </w:r>
      <w:r w:rsidR="00BD487A" w:rsidRPr="00AF0F6B">
        <w:rPr>
          <w:b/>
          <w:color w:val="000000"/>
          <w:sz w:val="19"/>
          <w:szCs w:val="19"/>
        </w:rPr>
        <w:t>O</w:t>
      </w:r>
      <w:r w:rsidR="00385CE0" w:rsidRPr="00AF0F6B">
        <w:rPr>
          <w:b/>
          <w:color w:val="000000"/>
          <w:sz w:val="19"/>
          <w:szCs w:val="19"/>
        </w:rPr>
        <w:t xml:space="preserve">DI </w:t>
      </w:r>
      <w:r w:rsidRPr="00AF0F6B">
        <w:rPr>
          <w:b/>
          <w:color w:val="000000"/>
          <w:sz w:val="19"/>
          <w:szCs w:val="19"/>
        </w:rPr>
        <w:t xml:space="preserve">PAGAMENTO: </w:t>
      </w:r>
    </w:p>
    <w:p w:rsidR="00D57F50" w:rsidRPr="00072CD6" w:rsidRDefault="00805B5F" w:rsidP="00C365C8">
      <w:pPr>
        <w:widowControl w:val="0"/>
        <w:pBdr>
          <w:top w:val="nil"/>
          <w:left w:val="nil"/>
          <w:bottom w:val="nil"/>
          <w:right w:val="nil"/>
          <w:between w:val="nil"/>
        </w:pBdr>
        <w:spacing w:line="240" w:lineRule="auto"/>
        <w:ind w:left="131"/>
        <w:rPr>
          <w:color w:val="000000"/>
          <w:sz w:val="19"/>
          <w:szCs w:val="19"/>
        </w:rPr>
      </w:pPr>
      <w:r w:rsidRPr="00AF0F6B">
        <w:rPr>
          <w:sz w:val="20"/>
          <w:szCs w:val="20"/>
        </w:rPr>
        <w:t>S</w:t>
      </w:r>
      <w:r w:rsidR="00385CE0" w:rsidRPr="00AF0F6B">
        <w:rPr>
          <w:sz w:val="20"/>
          <w:szCs w:val="20"/>
        </w:rPr>
        <w:t xml:space="preserve">i prega di </w:t>
      </w:r>
      <w:r w:rsidRPr="00AF0F6B">
        <w:rPr>
          <w:sz w:val="20"/>
          <w:szCs w:val="20"/>
        </w:rPr>
        <w:t xml:space="preserve">provvedere al pagamento con  carta di credito della quota di partecipazione di Euro 50, a cui aggiungere IVA, per un </w:t>
      </w:r>
      <w:r w:rsidRPr="00C365C8">
        <w:rPr>
          <w:color w:val="000000"/>
          <w:sz w:val="19"/>
          <w:szCs w:val="19"/>
        </w:rPr>
        <w:t xml:space="preserve">totale di 61 Euro; </w:t>
      </w:r>
      <w:r w:rsidR="0035448C" w:rsidRPr="00C365C8">
        <w:rPr>
          <w:color w:val="000000"/>
          <w:sz w:val="19"/>
          <w:szCs w:val="19"/>
        </w:rPr>
        <w:t xml:space="preserve">il </w:t>
      </w:r>
      <w:r w:rsidRPr="00C365C8">
        <w:rPr>
          <w:color w:val="000000"/>
          <w:sz w:val="19"/>
          <w:szCs w:val="19"/>
        </w:rPr>
        <w:t xml:space="preserve">link </w:t>
      </w:r>
      <w:r w:rsidR="0035448C" w:rsidRPr="00C365C8">
        <w:rPr>
          <w:color w:val="000000"/>
          <w:sz w:val="19"/>
          <w:szCs w:val="19"/>
        </w:rPr>
        <w:t>per il pagamento sarà reperibile</w:t>
      </w:r>
      <w:r w:rsidRPr="00C365C8">
        <w:rPr>
          <w:color w:val="000000"/>
          <w:sz w:val="19"/>
          <w:szCs w:val="19"/>
        </w:rPr>
        <w:t xml:space="preserve"> sul sito miafair.it</w:t>
      </w:r>
      <w:r w:rsidR="005B2C5D" w:rsidRPr="00AF0F6B">
        <w:rPr>
          <w:color w:val="000000"/>
          <w:sz w:val="19"/>
          <w:szCs w:val="19"/>
        </w:rPr>
        <w:t>Nella causale indicare chiaramente il proprio "Nome/Cognome" e “Premio  IRINOX”.</w:t>
      </w:r>
    </w:p>
    <w:p w:rsidR="00D57F50" w:rsidRDefault="005B2C5D">
      <w:pPr>
        <w:widowControl w:val="0"/>
        <w:pBdr>
          <w:top w:val="nil"/>
          <w:left w:val="nil"/>
          <w:bottom w:val="nil"/>
          <w:right w:val="nil"/>
          <w:between w:val="nil"/>
        </w:pBdr>
        <w:spacing w:before="233" w:line="464" w:lineRule="auto"/>
        <w:ind w:left="121" w:right="1395" w:firstLine="11"/>
        <w:rPr>
          <w:b/>
          <w:color w:val="000000"/>
          <w:sz w:val="19"/>
          <w:szCs w:val="19"/>
          <w:highlight w:val="white"/>
        </w:rPr>
      </w:pPr>
      <w:r w:rsidRPr="00072CD6">
        <w:rPr>
          <w:b/>
          <w:color w:val="000000"/>
          <w:sz w:val="19"/>
          <w:szCs w:val="19"/>
        </w:rPr>
        <w:t>Art</w:t>
      </w:r>
      <w:r>
        <w:rPr>
          <w:b/>
          <w:color w:val="000000"/>
          <w:sz w:val="19"/>
          <w:szCs w:val="19"/>
          <w:highlight w:val="white"/>
        </w:rPr>
        <w:t xml:space="preserve">. 7 – ACCETTAZIONI E DICHIARAZIONI </w:t>
      </w:r>
    </w:p>
    <w:p w:rsidR="00D57F50" w:rsidRDefault="005B2C5D" w:rsidP="00C45018">
      <w:pPr>
        <w:widowControl w:val="0"/>
        <w:pBdr>
          <w:top w:val="nil"/>
          <w:left w:val="nil"/>
          <w:bottom w:val="nil"/>
          <w:right w:val="nil"/>
          <w:between w:val="nil"/>
        </w:pBdr>
        <w:spacing w:before="46" w:line="265" w:lineRule="auto"/>
        <w:ind w:left="121" w:right="-5" w:firstLine="6"/>
        <w:jc w:val="both"/>
        <w:rPr>
          <w:color w:val="000000"/>
          <w:sz w:val="19"/>
          <w:szCs w:val="19"/>
          <w:highlight w:val="white"/>
        </w:rPr>
      </w:pPr>
      <w:r>
        <w:rPr>
          <w:color w:val="000000"/>
          <w:sz w:val="19"/>
          <w:szCs w:val="19"/>
          <w:highlight w:val="white"/>
        </w:rPr>
        <w:t xml:space="preserve">Gli Artisti partecipanti al Premio autorizzano l’Organizzatore di MIA Photo Fair / IRINOX S.p.A. e Yeast Photo  Festival (i Partner coinvolti nell’iniziativa) a pubblicare e diffondere offline e online, comprese le pagine dei  social network legate alla manifestazione MIA </w:t>
      </w:r>
      <w:r>
        <w:rPr>
          <w:sz w:val="19"/>
          <w:szCs w:val="19"/>
          <w:highlight w:val="white"/>
        </w:rPr>
        <w:t>Photo</w:t>
      </w:r>
      <w:r>
        <w:rPr>
          <w:color w:val="000000"/>
          <w:sz w:val="19"/>
          <w:szCs w:val="19"/>
          <w:highlight w:val="white"/>
        </w:rPr>
        <w:t xml:space="preserve"> Fair, immagini delle e/o relative alle Opere partecipanti al  Premio, al fine di promuovere l’iniziativa, MIA </w:t>
      </w:r>
      <w:r>
        <w:rPr>
          <w:sz w:val="19"/>
          <w:szCs w:val="19"/>
          <w:highlight w:val="white"/>
        </w:rPr>
        <w:t>Photo</w:t>
      </w:r>
      <w:r>
        <w:rPr>
          <w:color w:val="000000"/>
          <w:sz w:val="19"/>
          <w:szCs w:val="19"/>
          <w:highlight w:val="white"/>
        </w:rPr>
        <w:t xml:space="preserve"> Fair in generale e la manifestazione, utilizzando i mezzi e le  tecniche di comunicazione/divulgazione che la stessa e l’Organizzatore di MIA </w:t>
      </w:r>
      <w:r>
        <w:rPr>
          <w:sz w:val="19"/>
          <w:szCs w:val="19"/>
          <w:highlight w:val="white"/>
        </w:rPr>
        <w:t>Photo</w:t>
      </w:r>
      <w:r>
        <w:rPr>
          <w:color w:val="000000"/>
          <w:sz w:val="19"/>
          <w:szCs w:val="19"/>
          <w:highlight w:val="white"/>
        </w:rPr>
        <w:t xml:space="preserve"> Fair riterranno più idonee. </w:t>
      </w:r>
    </w:p>
    <w:p w:rsidR="00D57F50" w:rsidRDefault="005B2C5D" w:rsidP="00C45018">
      <w:pPr>
        <w:widowControl w:val="0"/>
        <w:pBdr>
          <w:top w:val="nil"/>
          <w:left w:val="nil"/>
          <w:bottom w:val="nil"/>
          <w:right w:val="nil"/>
          <w:between w:val="nil"/>
        </w:pBdr>
        <w:spacing w:before="209" w:line="240" w:lineRule="auto"/>
        <w:ind w:left="127"/>
        <w:jc w:val="both"/>
        <w:rPr>
          <w:color w:val="000000"/>
          <w:sz w:val="19"/>
          <w:szCs w:val="19"/>
          <w:highlight w:val="white"/>
        </w:rPr>
      </w:pPr>
      <w:r>
        <w:rPr>
          <w:color w:val="000000"/>
          <w:sz w:val="19"/>
          <w:szCs w:val="19"/>
          <w:highlight w:val="white"/>
        </w:rPr>
        <w:t xml:space="preserve">Con la presentazione della Scheda di Adesione, l’Artista partecipante: </w:t>
      </w:r>
    </w:p>
    <w:p w:rsidR="00D57F50" w:rsidRDefault="005B2C5D" w:rsidP="00C45018">
      <w:pPr>
        <w:widowControl w:val="0"/>
        <w:pBdr>
          <w:top w:val="nil"/>
          <w:left w:val="nil"/>
          <w:bottom w:val="nil"/>
          <w:right w:val="nil"/>
          <w:between w:val="nil"/>
        </w:pBdr>
        <w:spacing w:before="233" w:line="264" w:lineRule="auto"/>
        <w:ind w:left="844" w:right="184" w:hanging="364"/>
        <w:jc w:val="both"/>
        <w:rPr>
          <w:color w:val="000000"/>
          <w:sz w:val="19"/>
          <w:szCs w:val="19"/>
          <w:highlight w:val="white"/>
        </w:rPr>
      </w:pPr>
      <w:r>
        <w:rPr>
          <w:color w:val="000000"/>
          <w:sz w:val="19"/>
          <w:szCs w:val="19"/>
          <w:highlight w:val="white"/>
        </w:rPr>
        <w:t xml:space="preserve">- autorizza espressamente l’Organizzatore e i Partner di </w:t>
      </w:r>
      <w:r>
        <w:rPr>
          <w:sz w:val="19"/>
          <w:szCs w:val="19"/>
          <w:highlight w:val="white"/>
        </w:rPr>
        <w:t>MIA Photo</w:t>
      </w:r>
      <w:r>
        <w:rPr>
          <w:color w:val="000000"/>
          <w:sz w:val="19"/>
          <w:szCs w:val="19"/>
          <w:highlight w:val="white"/>
        </w:rPr>
        <w:t xml:space="preserve"> Fair a trattare i propri dati personali ai  sensi del GDPR 679/2016; </w:t>
      </w:r>
    </w:p>
    <w:p w:rsidR="00D57F50" w:rsidRDefault="005B2C5D" w:rsidP="00C45018">
      <w:pPr>
        <w:widowControl w:val="0"/>
        <w:pBdr>
          <w:top w:val="nil"/>
          <w:left w:val="nil"/>
          <w:bottom w:val="nil"/>
          <w:right w:val="nil"/>
          <w:between w:val="nil"/>
        </w:pBdr>
        <w:spacing w:before="10" w:line="265" w:lineRule="auto"/>
        <w:ind w:left="844" w:right="19" w:hanging="365"/>
        <w:jc w:val="both"/>
        <w:rPr>
          <w:color w:val="000000"/>
          <w:sz w:val="19"/>
          <w:szCs w:val="19"/>
          <w:highlight w:val="white"/>
        </w:rPr>
      </w:pPr>
      <w:r>
        <w:rPr>
          <w:color w:val="000000"/>
          <w:sz w:val="19"/>
          <w:szCs w:val="19"/>
          <w:highlight w:val="white"/>
        </w:rPr>
        <w:t xml:space="preserve">- dichiara e garantisce di essere l’autore delle Opere presentate, di essere l’unico autore e titolare  delle stesse e dei relativi diritti, di avere piena ed esclusiva disponibilità delle stesse e dei relativi  diritti connessi, </w:t>
      </w:r>
      <w:r>
        <w:rPr>
          <w:color w:val="000000"/>
          <w:sz w:val="19"/>
          <w:szCs w:val="19"/>
          <w:highlight w:val="white"/>
        </w:rPr>
        <w:lastRenderedPageBreak/>
        <w:t xml:space="preserve">compresi i diritti di sfruttamento economico, e dei diritti comunque trasferiti ai sensi  del presente Regolamento; garantisce inoltre all’Organizzatore di MIA </w:t>
      </w:r>
      <w:r>
        <w:rPr>
          <w:sz w:val="19"/>
          <w:szCs w:val="19"/>
          <w:highlight w:val="white"/>
        </w:rPr>
        <w:t>Photo</w:t>
      </w:r>
      <w:r>
        <w:rPr>
          <w:color w:val="000000"/>
          <w:sz w:val="19"/>
          <w:szCs w:val="19"/>
          <w:highlight w:val="white"/>
        </w:rPr>
        <w:t xml:space="preserve"> Fair il pacifico godimento dei  diritti ceduti, e di non aver posto in essere atti che ne limitino la disponibilità e che tali diritti sono  pertanto liberi da vincoli di qualsiasi natura; </w:t>
      </w:r>
    </w:p>
    <w:p w:rsidR="00D57F50" w:rsidRDefault="005B2C5D" w:rsidP="00C45018">
      <w:pPr>
        <w:widowControl w:val="0"/>
        <w:pBdr>
          <w:top w:val="nil"/>
          <w:left w:val="nil"/>
          <w:bottom w:val="nil"/>
          <w:right w:val="nil"/>
          <w:between w:val="nil"/>
        </w:pBdr>
        <w:spacing w:before="13" w:line="265" w:lineRule="auto"/>
        <w:ind w:left="844" w:right="19" w:hanging="365"/>
        <w:jc w:val="both"/>
        <w:rPr>
          <w:color w:val="000000"/>
          <w:sz w:val="19"/>
          <w:szCs w:val="19"/>
          <w:highlight w:val="white"/>
        </w:rPr>
      </w:pPr>
      <w:r>
        <w:rPr>
          <w:color w:val="000000"/>
          <w:sz w:val="19"/>
          <w:szCs w:val="19"/>
          <w:highlight w:val="white"/>
        </w:rPr>
        <w:t xml:space="preserve">- dichiara e garantisce che l’Opera partecipante al Premio è originale e non viola diritti di proprietà né  diritti d’autore di terzi e si impegna a tenere indenne l’Organizzatore e i Partner di MIA </w:t>
      </w:r>
      <w:r>
        <w:rPr>
          <w:sz w:val="19"/>
          <w:szCs w:val="19"/>
          <w:highlight w:val="white"/>
        </w:rPr>
        <w:t>Photo</w:t>
      </w:r>
      <w:r>
        <w:rPr>
          <w:color w:val="000000"/>
          <w:sz w:val="19"/>
          <w:szCs w:val="19"/>
          <w:highlight w:val="white"/>
        </w:rPr>
        <w:t xml:space="preserve"> Fair ed a  manlevarli rispetto a qualsiasi pretesa di terzi e/o danno relativi o comunque connessi all’Opera  presentata, nonché alla riproduzione e pubblicazione; l’Organizzatore e i Partner di MIA </w:t>
      </w:r>
      <w:r>
        <w:rPr>
          <w:sz w:val="19"/>
          <w:szCs w:val="19"/>
          <w:highlight w:val="white"/>
        </w:rPr>
        <w:t xml:space="preserve">Photo </w:t>
      </w:r>
      <w:r>
        <w:rPr>
          <w:color w:val="000000"/>
          <w:sz w:val="19"/>
          <w:szCs w:val="19"/>
          <w:highlight w:val="white"/>
        </w:rPr>
        <w:t xml:space="preserve">Fair sono  quindi esonerati da ogni responsabilità per eventuali contestazioni circa l’originalità e la paternità  dell’Opera presentata; </w:t>
      </w:r>
    </w:p>
    <w:p w:rsidR="00D57F50" w:rsidRDefault="005B2C5D" w:rsidP="00C45018">
      <w:pPr>
        <w:widowControl w:val="0"/>
        <w:pBdr>
          <w:top w:val="nil"/>
          <w:left w:val="nil"/>
          <w:bottom w:val="nil"/>
          <w:right w:val="nil"/>
          <w:between w:val="nil"/>
        </w:pBdr>
        <w:spacing w:before="10" w:line="265" w:lineRule="auto"/>
        <w:ind w:left="840" w:right="-1" w:hanging="361"/>
        <w:jc w:val="both"/>
        <w:rPr>
          <w:color w:val="000000"/>
          <w:sz w:val="19"/>
          <w:szCs w:val="19"/>
          <w:highlight w:val="white"/>
        </w:rPr>
      </w:pPr>
      <w:r>
        <w:rPr>
          <w:color w:val="000000"/>
          <w:sz w:val="19"/>
          <w:szCs w:val="19"/>
          <w:highlight w:val="white"/>
        </w:rPr>
        <w:t xml:space="preserve">- autorizza l’Organizzatore e i Partner di MIA </w:t>
      </w:r>
      <w:r>
        <w:rPr>
          <w:sz w:val="19"/>
          <w:szCs w:val="19"/>
          <w:highlight w:val="white"/>
        </w:rPr>
        <w:t>Photo</w:t>
      </w:r>
      <w:r>
        <w:rPr>
          <w:color w:val="000000"/>
          <w:sz w:val="19"/>
          <w:szCs w:val="19"/>
          <w:highlight w:val="white"/>
        </w:rPr>
        <w:t xml:space="preserve"> Fair ad inserire, pubblicare e riprodurre l’Opera  presentata, con i relativi crediti fotografici, e/o la documentazione di iscrizione, in tutto o in parte,  direttamente o tramite terzi, con qualsiasi mezzo di comunicazione o supporto e modalità, sul sito  web di MIA </w:t>
      </w:r>
      <w:r>
        <w:rPr>
          <w:sz w:val="19"/>
          <w:szCs w:val="19"/>
          <w:highlight w:val="white"/>
        </w:rPr>
        <w:t>Photo</w:t>
      </w:r>
      <w:r>
        <w:rPr>
          <w:color w:val="000000"/>
          <w:sz w:val="19"/>
          <w:szCs w:val="19"/>
          <w:highlight w:val="white"/>
        </w:rPr>
        <w:t xml:space="preserve"> Fair (www.miafair.it), sulle pagine dei social network legate alla manifestazione MIA </w:t>
      </w:r>
      <w:r>
        <w:rPr>
          <w:sz w:val="19"/>
          <w:szCs w:val="19"/>
          <w:highlight w:val="white"/>
        </w:rPr>
        <w:t xml:space="preserve">Photo </w:t>
      </w:r>
      <w:r>
        <w:rPr>
          <w:color w:val="000000"/>
          <w:sz w:val="19"/>
          <w:szCs w:val="19"/>
          <w:highlight w:val="white"/>
        </w:rPr>
        <w:t xml:space="preserve">Fair  e sulle pagine dei social network da quest’ultima gestite nonché quelle dei Partner; </w:t>
      </w:r>
    </w:p>
    <w:p w:rsidR="00D57F50" w:rsidRDefault="005B2C5D" w:rsidP="00C45018">
      <w:pPr>
        <w:widowControl w:val="0"/>
        <w:pBdr>
          <w:top w:val="nil"/>
          <w:left w:val="nil"/>
          <w:bottom w:val="nil"/>
          <w:right w:val="nil"/>
          <w:between w:val="nil"/>
        </w:pBdr>
        <w:spacing w:before="10" w:line="265" w:lineRule="auto"/>
        <w:ind w:left="479" w:right="81"/>
        <w:jc w:val="both"/>
        <w:rPr>
          <w:color w:val="000000"/>
          <w:sz w:val="19"/>
          <w:szCs w:val="19"/>
          <w:highlight w:val="white"/>
        </w:rPr>
      </w:pPr>
      <w:r>
        <w:rPr>
          <w:color w:val="000000"/>
          <w:sz w:val="19"/>
          <w:szCs w:val="19"/>
          <w:highlight w:val="white"/>
        </w:rPr>
        <w:t>- dichiara di essere interamente responsabile dei contenuti del materiale visivo e testuale trasmesso;</w:t>
      </w:r>
    </w:p>
    <w:p w:rsidR="00D57F50" w:rsidRDefault="005B2C5D" w:rsidP="00C45018">
      <w:pPr>
        <w:widowControl w:val="0"/>
        <w:pBdr>
          <w:top w:val="nil"/>
          <w:left w:val="nil"/>
          <w:bottom w:val="nil"/>
          <w:right w:val="nil"/>
          <w:between w:val="nil"/>
        </w:pBdr>
        <w:spacing w:before="10" w:line="265" w:lineRule="auto"/>
        <w:ind w:left="479" w:right="81"/>
        <w:jc w:val="both"/>
        <w:rPr>
          <w:color w:val="000000"/>
          <w:sz w:val="19"/>
          <w:szCs w:val="19"/>
          <w:highlight w:val="white"/>
        </w:rPr>
      </w:pPr>
      <w:r>
        <w:rPr>
          <w:color w:val="000000"/>
          <w:sz w:val="19"/>
          <w:szCs w:val="19"/>
          <w:highlight w:val="white"/>
        </w:rPr>
        <w:t>- dichiara di essere consapevole che la presentazione della Documentazione di Iscrizione incompleta  e/o non conforme al presente Regolamento costituisce causa di esclusione dal Premio;</w:t>
      </w:r>
    </w:p>
    <w:p w:rsidR="00D57F50" w:rsidRDefault="005B2C5D" w:rsidP="00C45018">
      <w:pPr>
        <w:widowControl w:val="0"/>
        <w:pBdr>
          <w:top w:val="nil"/>
          <w:left w:val="nil"/>
          <w:bottom w:val="nil"/>
          <w:right w:val="nil"/>
          <w:between w:val="nil"/>
        </w:pBdr>
        <w:spacing w:before="10" w:line="265" w:lineRule="auto"/>
        <w:ind w:left="479" w:right="81"/>
        <w:jc w:val="both"/>
        <w:rPr>
          <w:color w:val="000000"/>
          <w:sz w:val="19"/>
          <w:szCs w:val="19"/>
          <w:highlight w:val="white"/>
        </w:rPr>
      </w:pPr>
      <w:r>
        <w:rPr>
          <w:color w:val="000000"/>
          <w:sz w:val="19"/>
          <w:szCs w:val="19"/>
          <w:highlight w:val="white"/>
        </w:rPr>
        <w:t xml:space="preserve">- autorizza l’Organizzatore di </w:t>
      </w:r>
      <w:r>
        <w:rPr>
          <w:sz w:val="19"/>
          <w:szCs w:val="19"/>
          <w:highlight w:val="white"/>
        </w:rPr>
        <w:t>MIA Photo</w:t>
      </w:r>
      <w:r>
        <w:rPr>
          <w:color w:val="000000"/>
          <w:sz w:val="19"/>
          <w:szCs w:val="19"/>
          <w:highlight w:val="white"/>
        </w:rPr>
        <w:t xml:space="preserve"> Fair a trattenere la Documentazione di Iscrizione, dando atto che la  stessa non sarà restituita; </w:t>
      </w:r>
    </w:p>
    <w:p w:rsidR="00D57F50" w:rsidRDefault="005B2C5D" w:rsidP="00C45018">
      <w:pPr>
        <w:widowControl w:val="0"/>
        <w:pBdr>
          <w:top w:val="nil"/>
          <w:left w:val="nil"/>
          <w:bottom w:val="nil"/>
          <w:right w:val="nil"/>
          <w:between w:val="nil"/>
        </w:pBdr>
        <w:spacing w:before="10" w:line="264" w:lineRule="auto"/>
        <w:ind w:left="851" w:right="27" w:hanging="371"/>
        <w:jc w:val="both"/>
        <w:rPr>
          <w:color w:val="000000"/>
          <w:sz w:val="19"/>
          <w:szCs w:val="19"/>
          <w:highlight w:val="white"/>
        </w:rPr>
      </w:pPr>
      <w:r>
        <w:rPr>
          <w:color w:val="000000"/>
          <w:sz w:val="19"/>
          <w:szCs w:val="19"/>
          <w:highlight w:val="white"/>
        </w:rPr>
        <w:t xml:space="preserve">- dichiara di essere consapevole che l’Opera presentata verrebbe esclusa dal Premio ove risultasse  in tutto o in parte copiata o realizzata in violazione di diritti altrui; </w:t>
      </w:r>
    </w:p>
    <w:p w:rsidR="00D57F50" w:rsidRDefault="005B2C5D" w:rsidP="00C45018">
      <w:pPr>
        <w:widowControl w:val="0"/>
        <w:pBdr>
          <w:top w:val="nil"/>
          <w:left w:val="nil"/>
          <w:bottom w:val="nil"/>
          <w:right w:val="nil"/>
          <w:between w:val="nil"/>
        </w:pBdr>
        <w:spacing w:before="10" w:line="264" w:lineRule="auto"/>
        <w:ind w:left="858" w:right="73" w:hanging="378"/>
        <w:jc w:val="both"/>
        <w:rPr>
          <w:color w:val="000000"/>
          <w:sz w:val="19"/>
          <w:szCs w:val="19"/>
          <w:highlight w:val="white"/>
        </w:rPr>
      </w:pPr>
      <w:r>
        <w:rPr>
          <w:color w:val="000000"/>
          <w:sz w:val="19"/>
          <w:szCs w:val="19"/>
          <w:highlight w:val="white"/>
        </w:rPr>
        <w:t xml:space="preserve">- previo accordo con Yeast Photo Festival, se vincitore del Premio Yeast, si impegna a fornire almeno 15 immagini per realizzare l’esposizione a Yeast Photo Festival; </w:t>
      </w:r>
    </w:p>
    <w:p w:rsidR="00D57F50" w:rsidRDefault="005B2C5D" w:rsidP="00C45018">
      <w:pPr>
        <w:widowControl w:val="0"/>
        <w:pBdr>
          <w:top w:val="nil"/>
          <w:left w:val="nil"/>
          <w:bottom w:val="nil"/>
          <w:right w:val="nil"/>
          <w:between w:val="nil"/>
        </w:pBdr>
        <w:spacing w:before="13" w:line="264" w:lineRule="auto"/>
        <w:ind w:left="845" w:right="16" w:hanging="365"/>
        <w:jc w:val="both"/>
        <w:rPr>
          <w:color w:val="000000"/>
          <w:sz w:val="19"/>
          <w:szCs w:val="19"/>
          <w:highlight w:val="white"/>
        </w:rPr>
      </w:pPr>
      <w:r>
        <w:rPr>
          <w:color w:val="000000"/>
          <w:sz w:val="19"/>
          <w:szCs w:val="19"/>
          <w:highlight w:val="white"/>
        </w:rPr>
        <w:t xml:space="preserve">- accetta integralmente il Regolamento del Premio e dichiara di essere consapevole che l’adesione al  concorso, tramite l’invio della Documentazione di Iscrizione implica l’accettazione di tutte le clausole  del presente Regolamento. </w:t>
      </w:r>
    </w:p>
    <w:p w:rsidR="00D57F50" w:rsidRDefault="005B2C5D">
      <w:pPr>
        <w:widowControl w:val="0"/>
        <w:pBdr>
          <w:top w:val="nil"/>
          <w:left w:val="nil"/>
          <w:bottom w:val="nil"/>
          <w:right w:val="nil"/>
          <w:between w:val="nil"/>
        </w:pBdr>
        <w:spacing w:before="474" w:line="240" w:lineRule="auto"/>
        <w:ind w:left="121"/>
        <w:rPr>
          <w:b/>
          <w:color w:val="000000"/>
          <w:sz w:val="19"/>
          <w:szCs w:val="19"/>
          <w:highlight w:val="white"/>
        </w:rPr>
      </w:pPr>
      <w:r>
        <w:rPr>
          <w:b/>
          <w:color w:val="000000"/>
          <w:sz w:val="19"/>
          <w:szCs w:val="19"/>
          <w:highlight w:val="white"/>
        </w:rPr>
        <w:t xml:space="preserve">Art. 8 – Trattamento dei dati personali </w:t>
      </w:r>
    </w:p>
    <w:p w:rsidR="00D57F50" w:rsidRDefault="005B2C5D" w:rsidP="00F4054C">
      <w:pPr>
        <w:widowControl w:val="0"/>
        <w:pBdr>
          <w:top w:val="nil"/>
          <w:left w:val="nil"/>
          <w:bottom w:val="nil"/>
          <w:right w:val="nil"/>
          <w:between w:val="nil"/>
        </w:pBdr>
        <w:spacing w:before="233" w:line="266" w:lineRule="auto"/>
        <w:ind w:left="124" w:right="-4" w:hanging="3"/>
        <w:jc w:val="both"/>
        <w:rPr>
          <w:color w:val="000000"/>
          <w:sz w:val="19"/>
          <w:szCs w:val="19"/>
        </w:rPr>
      </w:pPr>
      <w:r>
        <w:rPr>
          <w:color w:val="000000"/>
          <w:sz w:val="19"/>
          <w:szCs w:val="19"/>
        </w:rPr>
        <w:t xml:space="preserve">Ai sensi e per gli effetti del GDPR 679 / 2016 i dati personali e le immagini che vengono acquisiti nell’ambito  del presente Premio, sono raccolti e trattati, anche con l’ausilio di mezzi elettronici, per le finalità e attività  connesse allo svolgimento del Premio, ivi inclusi la realizzazione degli eventi espositivi e la pubblicazione sul sito www.miafair.it, ovvero per dare esecuzione agli obblighi di legge. Il titolare del trattamento dei dati è:  Fiere di Parma S.p.A.,Organizzatore di MIA </w:t>
      </w:r>
      <w:r>
        <w:rPr>
          <w:sz w:val="19"/>
          <w:szCs w:val="19"/>
        </w:rPr>
        <w:t xml:space="preserve">Photo </w:t>
      </w:r>
      <w:r>
        <w:rPr>
          <w:color w:val="000000"/>
          <w:sz w:val="19"/>
          <w:szCs w:val="19"/>
        </w:rPr>
        <w:t xml:space="preserve">Fair, nella persona del suo rappresentante legale pro tempore. </w:t>
      </w:r>
    </w:p>
    <w:p w:rsidR="00D57F50" w:rsidRDefault="005B2C5D">
      <w:pPr>
        <w:widowControl w:val="0"/>
        <w:pBdr>
          <w:top w:val="nil"/>
          <w:left w:val="nil"/>
          <w:bottom w:val="nil"/>
          <w:right w:val="nil"/>
          <w:between w:val="nil"/>
        </w:pBdr>
        <w:spacing w:before="205" w:line="240" w:lineRule="auto"/>
        <w:ind w:left="121"/>
        <w:rPr>
          <w:b/>
          <w:color w:val="000000"/>
          <w:sz w:val="19"/>
          <w:szCs w:val="19"/>
        </w:rPr>
      </w:pPr>
      <w:r>
        <w:rPr>
          <w:b/>
          <w:color w:val="000000"/>
          <w:sz w:val="19"/>
          <w:szCs w:val="19"/>
        </w:rPr>
        <w:t xml:space="preserve">Art. 9 – LEGGE APPLICABILE </w:t>
      </w:r>
    </w:p>
    <w:p w:rsidR="00D57F50" w:rsidRDefault="005B2C5D">
      <w:pPr>
        <w:widowControl w:val="0"/>
        <w:pBdr>
          <w:top w:val="nil"/>
          <w:left w:val="nil"/>
          <w:bottom w:val="nil"/>
          <w:right w:val="nil"/>
          <w:between w:val="nil"/>
        </w:pBdr>
        <w:spacing w:before="235" w:line="265" w:lineRule="auto"/>
        <w:ind w:left="120" w:right="-4" w:firstLine="15"/>
        <w:jc w:val="both"/>
        <w:rPr>
          <w:color w:val="000000"/>
          <w:sz w:val="19"/>
          <w:szCs w:val="19"/>
        </w:rPr>
      </w:pPr>
      <w:r>
        <w:rPr>
          <w:color w:val="000000"/>
          <w:sz w:val="19"/>
          <w:szCs w:val="19"/>
        </w:rPr>
        <w:t xml:space="preserve">I diritti e gli obblighi derivanti dal Premio sono disciplinati dalla legge italiana. Il Premio esula dall’applicazione  del D.P.R. 26 ottobre 2001, n. 430 recante “Regolamento concernente la revisione organica della disciplina  dei concorsi e delle operazioni a premio, nonché delle manifestazioni di sorte locali, ai sensi dell’articolo 19,  comma 4, della L. 27 dicembre 1997, n. 449”, in quanto è finalizzato alla realizzazione di una esposizione a  fine culturale e sociale ed il Premio ha carattere di corrispettivo di prestazione d’Opera o di riconoscimento  del merito personale degli artisti, ovvero è destinato a favore di enti o istituzioni di carattere pubblico o che  abbiano finalità eminentemente sociali o benefiche ai sensi dell’art. 6, comma 1, lett. a) ed e) del citato  D.P.R. n. 430/2001. </w:t>
      </w:r>
    </w:p>
    <w:p w:rsidR="00D57F50" w:rsidRDefault="005B2C5D">
      <w:pPr>
        <w:widowControl w:val="0"/>
        <w:pBdr>
          <w:top w:val="nil"/>
          <w:left w:val="nil"/>
          <w:bottom w:val="nil"/>
          <w:right w:val="nil"/>
          <w:between w:val="nil"/>
        </w:pBdr>
        <w:spacing w:before="210" w:line="240" w:lineRule="auto"/>
        <w:ind w:left="121"/>
        <w:rPr>
          <w:b/>
          <w:color w:val="000000"/>
          <w:sz w:val="19"/>
          <w:szCs w:val="19"/>
        </w:rPr>
      </w:pPr>
      <w:r>
        <w:rPr>
          <w:b/>
          <w:color w:val="000000"/>
          <w:sz w:val="19"/>
          <w:szCs w:val="19"/>
        </w:rPr>
        <w:t xml:space="preserve">Art. 10 – COMUNICAZIONI E INFORMAZIONI </w:t>
      </w:r>
    </w:p>
    <w:p w:rsidR="00D57F50" w:rsidRDefault="005B2C5D">
      <w:pPr>
        <w:widowControl w:val="0"/>
        <w:pBdr>
          <w:top w:val="nil"/>
          <w:left w:val="nil"/>
          <w:bottom w:val="nil"/>
          <w:right w:val="nil"/>
          <w:between w:val="nil"/>
        </w:pBdr>
        <w:spacing w:before="233" w:line="240" w:lineRule="auto"/>
        <w:ind w:left="135"/>
        <w:rPr>
          <w:color w:val="000000"/>
          <w:sz w:val="19"/>
          <w:szCs w:val="19"/>
        </w:rPr>
      </w:pPr>
      <w:r>
        <w:rPr>
          <w:color w:val="000000"/>
          <w:sz w:val="19"/>
          <w:szCs w:val="19"/>
        </w:rPr>
        <w:t xml:space="preserve">Il presente Regolamento viene pubblicato sul sito www.miafair.it </w:t>
      </w:r>
    </w:p>
    <w:p w:rsidR="00D57F50" w:rsidRDefault="005B2C5D">
      <w:pPr>
        <w:widowControl w:val="0"/>
        <w:pBdr>
          <w:top w:val="nil"/>
          <w:left w:val="nil"/>
          <w:bottom w:val="nil"/>
          <w:right w:val="nil"/>
          <w:between w:val="nil"/>
        </w:pBdr>
        <w:spacing w:before="233" w:line="264" w:lineRule="auto"/>
        <w:ind w:left="125" w:right="6" w:firstLine="9"/>
        <w:rPr>
          <w:color w:val="000000"/>
          <w:sz w:val="19"/>
          <w:szCs w:val="19"/>
          <w:highlight w:val="white"/>
        </w:rPr>
      </w:pPr>
      <w:r>
        <w:rPr>
          <w:color w:val="000000"/>
          <w:sz w:val="19"/>
          <w:szCs w:val="19"/>
          <w:highlight w:val="white"/>
        </w:rPr>
        <w:t xml:space="preserve">Per qualsiasi informazione sarà possibile rivolgersi alla segreteria del Premio di </w:t>
      </w:r>
      <w:r w:rsidRPr="00F4054C">
        <w:rPr>
          <w:color w:val="000000"/>
          <w:sz w:val="19"/>
          <w:szCs w:val="19"/>
          <w:highlight w:val="white"/>
        </w:rPr>
        <w:t>MIA Photo</w:t>
      </w:r>
      <w:r>
        <w:rPr>
          <w:color w:val="000000"/>
          <w:sz w:val="19"/>
          <w:szCs w:val="19"/>
          <w:highlight w:val="white"/>
        </w:rPr>
        <w:t xml:space="preserve"> Fair al numero  </w:t>
      </w:r>
      <w:r w:rsidRPr="00F4054C">
        <w:rPr>
          <w:color w:val="000000"/>
          <w:sz w:val="19"/>
          <w:szCs w:val="19"/>
          <w:highlight w:val="white"/>
        </w:rPr>
        <w:t>+393346441440</w:t>
      </w:r>
    </w:p>
    <w:p w:rsidR="00D57F50" w:rsidRDefault="005B2C5D">
      <w:pPr>
        <w:widowControl w:val="0"/>
        <w:pBdr>
          <w:top w:val="nil"/>
          <w:left w:val="nil"/>
          <w:bottom w:val="nil"/>
          <w:right w:val="nil"/>
          <w:between w:val="nil"/>
        </w:pBdr>
        <w:spacing w:before="207" w:line="240" w:lineRule="auto"/>
        <w:ind w:left="121"/>
        <w:rPr>
          <w:b/>
          <w:color w:val="000000"/>
          <w:sz w:val="19"/>
          <w:szCs w:val="19"/>
        </w:rPr>
      </w:pPr>
      <w:r>
        <w:rPr>
          <w:b/>
          <w:color w:val="000000"/>
          <w:sz w:val="19"/>
          <w:szCs w:val="19"/>
        </w:rPr>
        <w:t xml:space="preserve">Art. 11 – VERSIONE PREVALENTE </w:t>
      </w:r>
    </w:p>
    <w:p w:rsidR="00F4054C" w:rsidRDefault="005B2C5D" w:rsidP="00F4054C">
      <w:pPr>
        <w:widowControl w:val="0"/>
        <w:pBdr>
          <w:top w:val="nil"/>
          <w:left w:val="nil"/>
          <w:bottom w:val="nil"/>
          <w:right w:val="nil"/>
          <w:between w:val="nil"/>
        </w:pBdr>
        <w:spacing w:before="235" w:line="264" w:lineRule="auto"/>
        <w:ind w:left="130" w:right="25" w:firstLine="1"/>
        <w:rPr>
          <w:color w:val="000000"/>
          <w:sz w:val="19"/>
          <w:szCs w:val="19"/>
        </w:rPr>
      </w:pPr>
      <w:r>
        <w:rPr>
          <w:color w:val="000000"/>
          <w:sz w:val="19"/>
          <w:szCs w:val="19"/>
        </w:rPr>
        <w:t xml:space="preserve">La versione originale del presente Regolamento in lingua italiana. Il Regolamento è stato tradotto in lingua  inglese. In caso di conflitto tra la traduzione inglese e la versione italiana, quest’ultima sarà prevalente. </w:t>
      </w:r>
    </w:p>
    <w:p w:rsidR="00F4054C" w:rsidRDefault="005B2C5D" w:rsidP="00F4054C">
      <w:pPr>
        <w:widowControl w:val="0"/>
        <w:pBdr>
          <w:top w:val="nil"/>
          <w:left w:val="nil"/>
          <w:bottom w:val="nil"/>
          <w:right w:val="nil"/>
          <w:between w:val="nil"/>
        </w:pBdr>
        <w:spacing w:before="235" w:line="264" w:lineRule="auto"/>
        <w:ind w:left="130" w:right="25" w:firstLine="1"/>
        <w:rPr>
          <w:b/>
          <w:color w:val="000000"/>
          <w:sz w:val="19"/>
          <w:szCs w:val="19"/>
        </w:rPr>
      </w:pPr>
      <w:r>
        <w:rPr>
          <w:b/>
          <w:color w:val="000000"/>
          <w:sz w:val="19"/>
          <w:szCs w:val="19"/>
        </w:rPr>
        <w:t xml:space="preserve">Per accettazione: …………………..………………….. </w:t>
      </w:r>
    </w:p>
    <w:p w:rsidR="00D57F50" w:rsidRDefault="005B2C5D" w:rsidP="00F4054C">
      <w:pPr>
        <w:widowControl w:val="0"/>
        <w:pBdr>
          <w:top w:val="nil"/>
          <w:left w:val="nil"/>
          <w:bottom w:val="nil"/>
          <w:right w:val="nil"/>
          <w:between w:val="nil"/>
        </w:pBdr>
        <w:spacing w:before="235" w:line="264" w:lineRule="auto"/>
        <w:ind w:left="130" w:right="25" w:firstLine="1"/>
        <w:rPr>
          <w:b/>
          <w:sz w:val="19"/>
          <w:szCs w:val="19"/>
        </w:rPr>
      </w:pPr>
      <w:r>
        <w:rPr>
          <w:b/>
          <w:color w:val="000000"/>
          <w:sz w:val="19"/>
          <w:szCs w:val="19"/>
        </w:rPr>
        <w:t>Data:………………………………………………………</w:t>
      </w:r>
    </w:p>
    <w:p w:rsidR="00C45018" w:rsidRDefault="00C45018">
      <w:pPr>
        <w:widowControl w:val="0"/>
        <w:pBdr>
          <w:top w:val="nil"/>
          <w:left w:val="nil"/>
          <w:bottom w:val="nil"/>
          <w:right w:val="nil"/>
          <w:between w:val="nil"/>
        </w:pBdr>
        <w:spacing w:line="240" w:lineRule="auto"/>
        <w:jc w:val="center"/>
        <w:rPr>
          <w:rFonts w:ascii="Cambria" w:eastAsia="Cambria" w:hAnsi="Cambria" w:cs="Cambria"/>
          <w:color w:val="000000"/>
          <w:sz w:val="16"/>
          <w:szCs w:val="16"/>
        </w:rPr>
      </w:pPr>
    </w:p>
    <w:p w:rsidR="00C45018" w:rsidRDefault="00C45018">
      <w:pPr>
        <w:widowControl w:val="0"/>
        <w:pBdr>
          <w:top w:val="nil"/>
          <w:left w:val="nil"/>
          <w:bottom w:val="nil"/>
          <w:right w:val="nil"/>
          <w:between w:val="nil"/>
        </w:pBdr>
        <w:spacing w:line="240" w:lineRule="auto"/>
        <w:jc w:val="center"/>
        <w:rPr>
          <w:rFonts w:ascii="Cambria" w:eastAsia="Cambria" w:hAnsi="Cambria" w:cs="Cambria"/>
          <w:color w:val="000000"/>
          <w:sz w:val="16"/>
          <w:szCs w:val="16"/>
        </w:rPr>
      </w:pPr>
    </w:p>
    <w:p w:rsidR="00C45018" w:rsidRDefault="00C45018">
      <w:pPr>
        <w:widowControl w:val="0"/>
        <w:pBdr>
          <w:top w:val="nil"/>
          <w:left w:val="nil"/>
          <w:bottom w:val="nil"/>
          <w:right w:val="nil"/>
          <w:between w:val="nil"/>
        </w:pBdr>
        <w:spacing w:line="240" w:lineRule="auto"/>
        <w:jc w:val="center"/>
        <w:rPr>
          <w:rFonts w:ascii="Cambria" w:eastAsia="Cambria" w:hAnsi="Cambria" w:cs="Cambria"/>
          <w:color w:val="000000"/>
          <w:sz w:val="16"/>
          <w:szCs w:val="16"/>
        </w:rPr>
      </w:pPr>
    </w:p>
    <w:p w:rsidR="00C45018" w:rsidRDefault="00C45018">
      <w:pPr>
        <w:widowControl w:val="0"/>
        <w:pBdr>
          <w:top w:val="nil"/>
          <w:left w:val="nil"/>
          <w:bottom w:val="nil"/>
          <w:right w:val="nil"/>
          <w:between w:val="nil"/>
        </w:pBdr>
        <w:spacing w:line="240" w:lineRule="auto"/>
        <w:jc w:val="center"/>
        <w:rPr>
          <w:rFonts w:ascii="Cambria" w:eastAsia="Cambria" w:hAnsi="Cambria" w:cs="Cambria"/>
          <w:color w:val="000000"/>
          <w:sz w:val="16"/>
          <w:szCs w:val="16"/>
        </w:rPr>
      </w:pPr>
    </w:p>
    <w:p w:rsidR="00D57F50" w:rsidRDefault="00A54289">
      <w:pPr>
        <w:widowControl w:val="0"/>
        <w:pBdr>
          <w:top w:val="nil"/>
          <w:left w:val="nil"/>
          <w:bottom w:val="nil"/>
          <w:right w:val="nil"/>
          <w:between w:val="nil"/>
        </w:pBdr>
        <w:spacing w:line="240" w:lineRule="auto"/>
        <w:jc w:val="center"/>
        <w:rPr>
          <w:rFonts w:ascii="Cambria" w:eastAsia="Cambria" w:hAnsi="Cambria" w:cs="Cambria"/>
          <w:color w:val="000000"/>
          <w:sz w:val="16"/>
          <w:szCs w:val="16"/>
        </w:rPr>
      </w:pPr>
      <w:r>
        <w:rPr>
          <w:rFonts w:ascii="Cambria" w:eastAsia="Cambria" w:hAnsi="Cambria" w:cs="Cambria"/>
          <w:noProof/>
          <w:sz w:val="16"/>
          <w:szCs w:val="16"/>
        </w:rPr>
        <w:drawing>
          <wp:inline distT="0" distB="0" distL="0" distR="0">
            <wp:extent cx="2190750" cy="819150"/>
            <wp:effectExtent l="19050" t="0" r="0" b="0"/>
            <wp:docPr id="4"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9"/>
                    <a:srcRect/>
                    <a:stretch>
                      <a:fillRect/>
                    </a:stretch>
                  </pic:blipFill>
                  <pic:spPr bwMode="auto">
                    <a:xfrm>
                      <a:off x="0" y="0"/>
                      <a:ext cx="2190750" cy="819150"/>
                    </a:xfrm>
                    <a:prstGeom prst="rect">
                      <a:avLst/>
                    </a:prstGeom>
                    <a:noFill/>
                    <a:ln w="9525">
                      <a:noFill/>
                      <a:miter lim="800000"/>
                      <a:headEnd/>
                      <a:tailEnd/>
                    </a:ln>
                  </pic:spPr>
                </pic:pic>
              </a:graphicData>
            </a:graphic>
          </wp:inline>
        </w:drawing>
      </w:r>
    </w:p>
    <w:p w:rsidR="00F4054C" w:rsidRDefault="00F4054C">
      <w:pPr>
        <w:widowControl w:val="0"/>
        <w:pBdr>
          <w:top w:val="nil"/>
          <w:left w:val="nil"/>
          <w:bottom w:val="nil"/>
          <w:right w:val="nil"/>
          <w:between w:val="nil"/>
        </w:pBdr>
        <w:spacing w:before="1" w:line="240" w:lineRule="auto"/>
        <w:rPr>
          <w:b/>
          <w:color w:val="000000"/>
          <w:sz w:val="28"/>
          <w:szCs w:val="28"/>
        </w:rPr>
      </w:pPr>
    </w:p>
    <w:p w:rsidR="00D57F50" w:rsidRDefault="00F4054C">
      <w:pPr>
        <w:widowControl w:val="0"/>
        <w:pBdr>
          <w:top w:val="nil"/>
          <w:left w:val="nil"/>
          <w:bottom w:val="nil"/>
          <w:right w:val="nil"/>
          <w:between w:val="nil"/>
        </w:pBdr>
        <w:spacing w:before="1" w:line="240" w:lineRule="auto"/>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sidR="005B2C5D">
        <w:rPr>
          <w:b/>
          <w:color w:val="000000"/>
          <w:sz w:val="28"/>
          <w:szCs w:val="28"/>
        </w:rPr>
        <w:t xml:space="preserve">Scheda di Adesione </w:t>
      </w:r>
    </w:p>
    <w:p w:rsidR="00D57F50" w:rsidRDefault="005B2C5D">
      <w:pPr>
        <w:widowControl w:val="0"/>
        <w:pBdr>
          <w:top w:val="nil"/>
          <w:left w:val="nil"/>
          <w:bottom w:val="nil"/>
          <w:right w:val="nil"/>
          <w:between w:val="nil"/>
        </w:pBdr>
        <w:spacing w:before="243" w:line="240" w:lineRule="auto"/>
        <w:ind w:left="2834" w:right="2865"/>
        <w:rPr>
          <w:b/>
          <w:sz w:val="28"/>
          <w:szCs w:val="28"/>
        </w:rPr>
      </w:pPr>
      <w:r>
        <w:rPr>
          <w:b/>
          <w:color w:val="000000"/>
          <w:sz w:val="28"/>
          <w:szCs w:val="28"/>
        </w:rPr>
        <w:t>MIA Photo Fair 202</w:t>
      </w:r>
      <w:r>
        <w:rPr>
          <w:b/>
          <w:sz w:val="28"/>
          <w:szCs w:val="28"/>
        </w:rPr>
        <w:t>4</w:t>
      </w:r>
    </w:p>
    <w:p w:rsidR="00D57F50" w:rsidRDefault="005B2C5D">
      <w:pPr>
        <w:widowControl w:val="0"/>
        <w:pBdr>
          <w:top w:val="nil"/>
          <w:left w:val="nil"/>
          <w:bottom w:val="nil"/>
          <w:right w:val="nil"/>
          <w:between w:val="nil"/>
        </w:pBdr>
        <w:spacing w:before="243" w:line="240" w:lineRule="auto"/>
        <w:ind w:right="1022"/>
        <w:jc w:val="center"/>
        <w:rPr>
          <w:b/>
          <w:color w:val="000000"/>
          <w:sz w:val="28"/>
          <w:szCs w:val="28"/>
        </w:rPr>
      </w:pPr>
      <w:r>
        <w:rPr>
          <w:b/>
          <w:color w:val="000000"/>
          <w:sz w:val="28"/>
          <w:szCs w:val="28"/>
        </w:rPr>
        <w:t>Premio IRINOX Save</w:t>
      </w:r>
      <w:r w:rsidR="00805B5F">
        <w:rPr>
          <w:b/>
          <w:color w:val="000000"/>
          <w:sz w:val="28"/>
          <w:szCs w:val="28"/>
        </w:rPr>
        <w:t xml:space="preserve"> </w:t>
      </w:r>
      <w:r>
        <w:rPr>
          <w:b/>
          <w:color w:val="000000"/>
          <w:sz w:val="28"/>
          <w:szCs w:val="28"/>
        </w:rPr>
        <w:t xml:space="preserve">the Food – III Edizione </w:t>
      </w:r>
    </w:p>
    <w:p w:rsidR="00D57F50" w:rsidRDefault="005B2C5D">
      <w:pPr>
        <w:widowControl w:val="0"/>
        <w:pBdr>
          <w:top w:val="nil"/>
          <w:left w:val="nil"/>
          <w:bottom w:val="nil"/>
          <w:right w:val="nil"/>
          <w:between w:val="nil"/>
        </w:pBdr>
        <w:spacing w:before="248" w:line="240" w:lineRule="auto"/>
        <w:ind w:right="1731"/>
        <w:jc w:val="center"/>
        <w:rPr>
          <w:i/>
          <w:color w:val="000000"/>
          <w:sz w:val="19"/>
          <w:szCs w:val="19"/>
        </w:rPr>
      </w:pPr>
      <w:r>
        <w:rPr>
          <w:i/>
          <w:color w:val="000000"/>
          <w:sz w:val="19"/>
          <w:szCs w:val="19"/>
        </w:rPr>
        <w:t>da compilare in stampatello ed inviare entro il</w:t>
      </w:r>
      <w:r>
        <w:rPr>
          <w:i/>
          <w:sz w:val="19"/>
          <w:szCs w:val="19"/>
        </w:rPr>
        <w:t xml:space="preserve"> 25 febbraio 2024</w:t>
      </w:r>
    </w:p>
    <w:p w:rsidR="004A0EF4" w:rsidRDefault="004A0EF4" w:rsidP="004A0EF4">
      <w:pPr>
        <w:widowControl w:val="0"/>
        <w:pBdr>
          <w:top w:val="nil"/>
          <w:left w:val="nil"/>
          <w:bottom w:val="nil"/>
          <w:right w:val="nil"/>
          <w:between w:val="nil"/>
        </w:pBdr>
        <w:spacing w:line="240" w:lineRule="auto"/>
        <w:ind w:left="121"/>
        <w:rPr>
          <w:b/>
          <w:color w:val="000000"/>
          <w:sz w:val="19"/>
          <w:szCs w:val="19"/>
        </w:rPr>
      </w:pPr>
    </w:p>
    <w:p w:rsidR="00D57F50" w:rsidRPr="004A0EF4" w:rsidRDefault="00BB4429" w:rsidP="004A0EF4">
      <w:pPr>
        <w:widowControl w:val="0"/>
        <w:pBdr>
          <w:top w:val="nil"/>
          <w:left w:val="nil"/>
          <w:bottom w:val="nil"/>
          <w:right w:val="nil"/>
          <w:between w:val="nil"/>
        </w:pBdr>
        <w:spacing w:line="480" w:lineRule="auto"/>
        <w:ind w:left="121"/>
        <w:rPr>
          <w:b/>
          <w:color w:val="FF0000"/>
          <w:sz w:val="19"/>
          <w:szCs w:val="19"/>
        </w:rPr>
      </w:pPr>
      <w:r>
        <w:rPr>
          <w:b/>
          <w:color w:val="FF0000"/>
          <w:sz w:val="19"/>
          <w:szCs w:val="19"/>
        </w:rPr>
        <w:t>ARTISTA PARTECIPANTE</w:t>
      </w:r>
    </w:p>
    <w:p w:rsidR="00C45018" w:rsidRDefault="005B2C5D" w:rsidP="004A0EF4">
      <w:pPr>
        <w:widowControl w:val="0"/>
        <w:pBdr>
          <w:top w:val="nil"/>
          <w:left w:val="nil"/>
          <w:bottom w:val="nil"/>
          <w:right w:val="nil"/>
          <w:between w:val="nil"/>
        </w:pBdr>
        <w:spacing w:line="480" w:lineRule="auto"/>
        <w:ind w:left="126" w:right="205" w:firstLine="6"/>
        <w:rPr>
          <w:color w:val="000000"/>
          <w:sz w:val="19"/>
          <w:szCs w:val="19"/>
        </w:rPr>
      </w:pPr>
      <w:r>
        <w:rPr>
          <w:color w:val="000000"/>
          <w:sz w:val="19"/>
          <w:szCs w:val="19"/>
        </w:rPr>
        <w:t xml:space="preserve">Nome…………………………………………………Cognome………………………………………………………. </w:t>
      </w:r>
    </w:p>
    <w:p w:rsidR="004A0EF4" w:rsidRDefault="005B2C5D" w:rsidP="004A0EF4">
      <w:pPr>
        <w:widowControl w:val="0"/>
        <w:pBdr>
          <w:top w:val="nil"/>
          <w:left w:val="nil"/>
          <w:bottom w:val="nil"/>
          <w:right w:val="nil"/>
          <w:between w:val="nil"/>
        </w:pBdr>
        <w:spacing w:line="480" w:lineRule="auto"/>
        <w:ind w:left="126" w:right="205" w:firstLine="6"/>
        <w:rPr>
          <w:color w:val="000000"/>
          <w:sz w:val="19"/>
          <w:szCs w:val="19"/>
        </w:rPr>
      </w:pPr>
      <w:r>
        <w:rPr>
          <w:color w:val="000000"/>
          <w:sz w:val="19"/>
          <w:szCs w:val="19"/>
        </w:rPr>
        <w:t xml:space="preserve">Nato a ………………………………………..……….il…………………………………Tel………………………….. Residente a …………………………….….…………Prov.………………………………………………………….. Indirizzo ……………………………………………....Cap……………………………………………………………. Nazione………..…………………………….Email .................………………………………………………………. </w:t>
      </w:r>
    </w:p>
    <w:p w:rsidR="004A0EF4" w:rsidRDefault="005B2C5D" w:rsidP="004A0EF4">
      <w:pPr>
        <w:widowControl w:val="0"/>
        <w:pBdr>
          <w:top w:val="nil"/>
          <w:left w:val="nil"/>
          <w:bottom w:val="nil"/>
          <w:right w:val="nil"/>
          <w:between w:val="nil"/>
        </w:pBdr>
        <w:spacing w:line="480" w:lineRule="auto"/>
        <w:ind w:left="126" w:right="205" w:firstLine="6"/>
        <w:rPr>
          <w:color w:val="000000"/>
          <w:sz w:val="19"/>
          <w:szCs w:val="19"/>
        </w:rPr>
      </w:pPr>
      <w:r w:rsidRPr="004A0EF4">
        <w:rPr>
          <w:color w:val="000000"/>
          <w:sz w:val="18"/>
          <w:szCs w:val="19"/>
        </w:rPr>
        <w:t>Sito</w:t>
      </w:r>
      <w:r>
        <w:rPr>
          <w:color w:val="000000"/>
          <w:sz w:val="19"/>
          <w:szCs w:val="19"/>
        </w:rPr>
        <w:t xml:space="preserve"> internet …………………………………………………………………………………………………………….. Partita Iva …………………………………………..Codice Fiscale…………………………………………………. Codice Univoco Fatturazione Elettronica……………………………………………………………………………. Posta elettronica PEC………………………………………………………………………………………………….</w:t>
      </w:r>
    </w:p>
    <w:p w:rsidR="004A0EF4" w:rsidRPr="004A0EF4" w:rsidRDefault="005B2C5D" w:rsidP="004A0EF4">
      <w:pPr>
        <w:widowControl w:val="0"/>
        <w:pBdr>
          <w:top w:val="nil"/>
          <w:left w:val="nil"/>
          <w:bottom w:val="nil"/>
          <w:right w:val="nil"/>
          <w:between w:val="nil"/>
        </w:pBdr>
        <w:spacing w:line="480" w:lineRule="auto"/>
        <w:ind w:left="126" w:right="205" w:firstLine="6"/>
        <w:rPr>
          <w:color w:val="000000"/>
          <w:sz w:val="19"/>
          <w:szCs w:val="19"/>
        </w:rPr>
      </w:pPr>
      <w:r w:rsidRPr="004A0EF4">
        <w:rPr>
          <w:b/>
          <w:color w:val="FF0000"/>
          <w:sz w:val="19"/>
          <w:szCs w:val="19"/>
        </w:rPr>
        <w:t>DATI PER FATTURAZIONE</w:t>
      </w:r>
      <w:r w:rsidRPr="004A0EF4">
        <w:rPr>
          <w:color w:val="000000"/>
          <w:sz w:val="19"/>
          <w:szCs w:val="19"/>
        </w:rPr>
        <w:t xml:space="preserve"> (se diversi) </w:t>
      </w:r>
    </w:p>
    <w:p w:rsidR="004A0EF4" w:rsidRDefault="005B2C5D" w:rsidP="004A0EF4">
      <w:pPr>
        <w:widowControl w:val="0"/>
        <w:pBdr>
          <w:top w:val="nil"/>
          <w:left w:val="nil"/>
          <w:bottom w:val="nil"/>
          <w:right w:val="nil"/>
          <w:between w:val="nil"/>
        </w:pBdr>
        <w:spacing w:line="480" w:lineRule="auto"/>
        <w:ind w:left="126" w:right="205" w:firstLine="6"/>
        <w:rPr>
          <w:color w:val="000000"/>
          <w:sz w:val="19"/>
          <w:szCs w:val="19"/>
        </w:rPr>
      </w:pPr>
      <w:r>
        <w:rPr>
          <w:color w:val="000000"/>
          <w:sz w:val="19"/>
          <w:szCs w:val="19"/>
        </w:rPr>
        <w:t>Ragione Sociale / Codice Fiscale …………………………………………………………………………………….. Indirizzo……………………………………………………………………………………………………….................</w:t>
      </w:r>
    </w:p>
    <w:p w:rsidR="00D57F50" w:rsidRDefault="005B2C5D" w:rsidP="004A0EF4">
      <w:pPr>
        <w:widowControl w:val="0"/>
        <w:pBdr>
          <w:top w:val="nil"/>
          <w:left w:val="nil"/>
          <w:bottom w:val="nil"/>
          <w:right w:val="nil"/>
          <w:between w:val="nil"/>
        </w:pBdr>
        <w:spacing w:line="480" w:lineRule="auto"/>
        <w:ind w:left="126" w:right="205" w:firstLine="6"/>
        <w:rPr>
          <w:color w:val="000000"/>
          <w:sz w:val="19"/>
          <w:szCs w:val="19"/>
        </w:rPr>
      </w:pPr>
      <w:r>
        <w:rPr>
          <w:color w:val="000000"/>
          <w:sz w:val="19"/>
          <w:szCs w:val="19"/>
        </w:rPr>
        <w:t xml:space="preserve">Cap / Città / Stato……………………………………………………………………………………………………….. Partita Iva …………………………………………..Codice Univoco Fatturazione Elettronica……………………. </w:t>
      </w:r>
    </w:p>
    <w:p w:rsidR="004A0EF4" w:rsidRDefault="005B2C5D" w:rsidP="004A0EF4">
      <w:pPr>
        <w:widowControl w:val="0"/>
        <w:pBdr>
          <w:top w:val="nil"/>
          <w:left w:val="nil"/>
          <w:bottom w:val="nil"/>
          <w:right w:val="nil"/>
          <w:between w:val="nil"/>
        </w:pBdr>
        <w:spacing w:line="480" w:lineRule="auto"/>
        <w:ind w:left="120" w:right="227" w:firstLine="12"/>
        <w:rPr>
          <w:color w:val="000000"/>
          <w:sz w:val="19"/>
          <w:szCs w:val="19"/>
        </w:rPr>
      </w:pPr>
      <w:r>
        <w:rPr>
          <w:color w:val="000000"/>
          <w:sz w:val="19"/>
          <w:szCs w:val="19"/>
        </w:rPr>
        <w:t xml:space="preserve">Posta elettronica PEC………………………………………………………………………………………………….. </w:t>
      </w:r>
    </w:p>
    <w:p w:rsidR="00D57F50" w:rsidRDefault="005B2C5D" w:rsidP="004A0EF4">
      <w:pPr>
        <w:widowControl w:val="0"/>
        <w:pBdr>
          <w:top w:val="nil"/>
          <w:left w:val="nil"/>
          <w:bottom w:val="nil"/>
          <w:right w:val="nil"/>
          <w:between w:val="nil"/>
        </w:pBdr>
        <w:spacing w:line="480" w:lineRule="auto"/>
        <w:ind w:left="120" w:right="227" w:firstLine="12"/>
        <w:rPr>
          <w:color w:val="000000"/>
          <w:sz w:val="19"/>
          <w:szCs w:val="19"/>
        </w:rPr>
      </w:pPr>
      <w:r>
        <w:rPr>
          <w:color w:val="000000"/>
          <w:sz w:val="19"/>
          <w:szCs w:val="19"/>
        </w:rPr>
        <w:t xml:space="preserve">Web links dove è possibile visionare esposizioni o installazioni del progetto: </w:t>
      </w:r>
    </w:p>
    <w:tbl>
      <w:tblPr>
        <w:tblW w:w="9631"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9631"/>
      </w:tblGrid>
      <w:tr w:rsidR="00D57F50" w:rsidTr="00C35862">
        <w:trPr>
          <w:trHeight w:val="475"/>
        </w:trPr>
        <w:tc>
          <w:tcPr>
            <w:tcW w:w="9631" w:type="dxa"/>
            <w:shd w:val="clear" w:color="auto" w:fill="auto"/>
            <w:tcMar>
              <w:top w:w="100" w:type="dxa"/>
              <w:left w:w="100" w:type="dxa"/>
              <w:bottom w:w="100" w:type="dxa"/>
              <w:right w:w="100" w:type="dxa"/>
            </w:tcMar>
          </w:tcPr>
          <w:p w:rsidR="00D57F50" w:rsidRPr="00C35862" w:rsidRDefault="00D57F50" w:rsidP="00C35862">
            <w:pPr>
              <w:widowControl w:val="0"/>
              <w:pBdr>
                <w:top w:val="nil"/>
                <w:left w:val="nil"/>
                <w:bottom w:val="nil"/>
                <w:right w:val="nil"/>
                <w:between w:val="nil"/>
              </w:pBdr>
              <w:rPr>
                <w:color w:val="000000"/>
                <w:sz w:val="19"/>
                <w:szCs w:val="19"/>
              </w:rPr>
            </w:pPr>
          </w:p>
        </w:tc>
      </w:tr>
      <w:tr w:rsidR="00D57F50" w:rsidTr="00C35862">
        <w:trPr>
          <w:trHeight w:val="473"/>
        </w:trPr>
        <w:tc>
          <w:tcPr>
            <w:tcW w:w="9631" w:type="dxa"/>
            <w:shd w:val="clear" w:color="auto" w:fill="auto"/>
            <w:tcMar>
              <w:top w:w="100" w:type="dxa"/>
              <w:left w:w="100" w:type="dxa"/>
              <w:bottom w:w="100" w:type="dxa"/>
              <w:right w:w="100" w:type="dxa"/>
            </w:tcMar>
          </w:tcPr>
          <w:p w:rsidR="00D57F50" w:rsidRPr="00C35862" w:rsidRDefault="00D57F50" w:rsidP="00C35862">
            <w:pPr>
              <w:widowControl w:val="0"/>
              <w:pBdr>
                <w:top w:val="nil"/>
                <w:left w:val="nil"/>
                <w:bottom w:val="nil"/>
                <w:right w:val="nil"/>
                <w:between w:val="nil"/>
              </w:pBdr>
              <w:rPr>
                <w:color w:val="000000"/>
                <w:sz w:val="19"/>
                <w:szCs w:val="19"/>
              </w:rPr>
            </w:pPr>
          </w:p>
        </w:tc>
      </w:tr>
      <w:tr w:rsidR="00D57F50" w:rsidTr="00C35862">
        <w:trPr>
          <w:trHeight w:val="475"/>
        </w:trPr>
        <w:tc>
          <w:tcPr>
            <w:tcW w:w="9631" w:type="dxa"/>
            <w:shd w:val="clear" w:color="auto" w:fill="auto"/>
            <w:tcMar>
              <w:top w:w="100" w:type="dxa"/>
              <w:left w:w="100" w:type="dxa"/>
              <w:bottom w:w="100" w:type="dxa"/>
              <w:right w:w="100" w:type="dxa"/>
            </w:tcMar>
          </w:tcPr>
          <w:p w:rsidR="00D57F50" w:rsidRPr="00C35862" w:rsidRDefault="00D57F50" w:rsidP="00C35862">
            <w:pPr>
              <w:widowControl w:val="0"/>
              <w:pBdr>
                <w:top w:val="nil"/>
                <w:left w:val="nil"/>
                <w:bottom w:val="nil"/>
                <w:right w:val="nil"/>
                <w:between w:val="nil"/>
              </w:pBdr>
              <w:rPr>
                <w:color w:val="000000"/>
                <w:sz w:val="19"/>
                <w:szCs w:val="19"/>
              </w:rPr>
            </w:pPr>
          </w:p>
        </w:tc>
      </w:tr>
    </w:tbl>
    <w:p w:rsidR="00D57F50" w:rsidRDefault="00D57F50">
      <w:pPr>
        <w:widowControl w:val="0"/>
        <w:pBdr>
          <w:top w:val="nil"/>
          <w:left w:val="nil"/>
          <w:bottom w:val="nil"/>
          <w:right w:val="nil"/>
          <w:between w:val="nil"/>
        </w:pBdr>
        <w:rPr>
          <w:color w:val="000000"/>
        </w:rPr>
      </w:pPr>
    </w:p>
    <w:p w:rsidR="00D57F50" w:rsidRDefault="00D57F50">
      <w:pPr>
        <w:widowControl w:val="0"/>
        <w:pBdr>
          <w:top w:val="nil"/>
          <w:left w:val="nil"/>
          <w:bottom w:val="nil"/>
          <w:right w:val="nil"/>
          <w:between w:val="nil"/>
        </w:pBdr>
        <w:rPr>
          <w:color w:val="000000"/>
        </w:rPr>
      </w:pPr>
    </w:p>
    <w:tbl>
      <w:tblPr>
        <w:tblW w:w="980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9806"/>
      </w:tblGrid>
      <w:tr w:rsidR="00D57F50" w:rsidTr="00C35862">
        <w:trPr>
          <w:trHeight w:val="314"/>
        </w:trPr>
        <w:tc>
          <w:tcPr>
            <w:tcW w:w="9806" w:type="dxa"/>
            <w:shd w:val="clear" w:color="auto" w:fill="auto"/>
            <w:tcMar>
              <w:top w:w="100" w:type="dxa"/>
              <w:left w:w="100" w:type="dxa"/>
              <w:bottom w:w="100" w:type="dxa"/>
              <w:right w:w="100" w:type="dxa"/>
            </w:tcMar>
          </w:tcPr>
          <w:p w:rsidR="00D57F50" w:rsidRPr="00C35862" w:rsidRDefault="005B2C5D" w:rsidP="00C35862">
            <w:pPr>
              <w:widowControl w:val="0"/>
              <w:pBdr>
                <w:top w:val="nil"/>
                <w:left w:val="nil"/>
                <w:bottom w:val="nil"/>
                <w:right w:val="nil"/>
                <w:between w:val="nil"/>
              </w:pBdr>
              <w:spacing w:line="240" w:lineRule="auto"/>
              <w:rPr>
                <w:b/>
                <w:color w:val="000000"/>
                <w:sz w:val="19"/>
                <w:szCs w:val="19"/>
              </w:rPr>
            </w:pPr>
            <w:r w:rsidRPr="00C35862">
              <w:rPr>
                <w:b/>
                <w:color w:val="000000"/>
                <w:sz w:val="19"/>
                <w:szCs w:val="19"/>
              </w:rPr>
              <w:t>Indicare eventuale Galleria che rappresenta l’Artista</w:t>
            </w:r>
            <w:r w:rsidR="004A0EF4" w:rsidRPr="00C35862">
              <w:rPr>
                <w:b/>
                <w:color w:val="000000"/>
                <w:sz w:val="19"/>
                <w:szCs w:val="19"/>
              </w:rPr>
              <w:t>:</w:t>
            </w:r>
          </w:p>
        </w:tc>
      </w:tr>
    </w:tbl>
    <w:p w:rsidR="00D57F50" w:rsidRDefault="00D57F50">
      <w:pPr>
        <w:widowControl w:val="0"/>
        <w:pBdr>
          <w:top w:val="nil"/>
          <w:left w:val="nil"/>
          <w:bottom w:val="nil"/>
          <w:right w:val="nil"/>
          <w:between w:val="nil"/>
        </w:pBdr>
        <w:rPr>
          <w:color w:val="000000"/>
        </w:rPr>
      </w:pPr>
    </w:p>
    <w:p w:rsidR="00D57F50" w:rsidRDefault="00D57F50">
      <w:pPr>
        <w:widowControl w:val="0"/>
        <w:pBdr>
          <w:top w:val="nil"/>
          <w:left w:val="nil"/>
          <w:bottom w:val="nil"/>
          <w:right w:val="nil"/>
          <w:between w:val="nil"/>
        </w:pBdr>
        <w:rPr>
          <w:color w:val="000000"/>
        </w:rPr>
      </w:pPr>
    </w:p>
    <w:p w:rsidR="00C45018" w:rsidRDefault="005B2C5D" w:rsidP="00C45018">
      <w:pPr>
        <w:widowControl w:val="0"/>
        <w:pBdr>
          <w:top w:val="nil"/>
          <w:left w:val="nil"/>
          <w:bottom w:val="nil"/>
          <w:right w:val="nil"/>
          <w:between w:val="nil"/>
        </w:pBdr>
        <w:spacing w:line="240" w:lineRule="auto"/>
        <w:ind w:left="132"/>
        <w:rPr>
          <w:b/>
          <w:color w:val="000000"/>
          <w:sz w:val="19"/>
          <w:szCs w:val="19"/>
        </w:rPr>
      </w:pPr>
      <w:r>
        <w:rPr>
          <w:b/>
          <w:color w:val="000000"/>
          <w:sz w:val="19"/>
          <w:szCs w:val="19"/>
        </w:rPr>
        <w:t xml:space="preserve">Descrizione del Progetto presentato per la partecipazione al Premio: </w:t>
      </w:r>
    </w:p>
    <w:p w:rsidR="00C45018" w:rsidRDefault="00C45018" w:rsidP="00C45018">
      <w:pPr>
        <w:widowControl w:val="0"/>
        <w:pBdr>
          <w:top w:val="nil"/>
          <w:left w:val="nil"/>
          <w:bottom w:val="nil"/>
          <w:right w:val="nil"/>
          <w:between w:val="nil"/>
        </w:pBdr>
        <w:spacing w:line="240" w:lineRule="auto"/>
        <w:ind w:left="132"/>
        <w:rPr>
          <w:b/>
          <w:color w:val="000000"/>
          <w:sz w:val="19"/>
          <w:szCs w:val="19"/>
        </w:rPr>
      </w:pPr>
    </w:p>
    <w:p w:rsidR="00C45018" w:rsidRDefault="005B2C5D" w:rsidP="00C45018">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Titolo Progetto………………………………………………………………………………………………………….. </w:t>
      </w:r>
    </w:p>
    <w:p w:rsidR="00C45018" w:rsidRDefault="00C45018" w:rsidP="00C45018">
      <w:pPr>
        <w:widowControl w:val="0"/>
        <w:pBdr>
          <w:top w:val="nil"/>
          <w:left w:val="nil"/>
          <w:bottom w:val="nil"/>
          <w:right w:val="nil"/>
          <w:between w:val="nil"/>
        </w:pBdr>
        <w:spacing w:line="240" w:lineRule="auto"/>
        <w:ind w:left="132"/>
        <w:rPr>
          <w:color w:val="000000"/>
          <w:sz w:val="19"/>
          <w:szCs w:val="19"/>
        </w:rPr>
      </w:pPr>
    </w:p>
    <w:p w:rsidR="004A0EF4" w:rsidRDefault="005B2C5D" w:rsidP="00C45018">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Anno di produzione…………………………Numero opere appartenenti al progetto…………………………….. </w:t>
      </w:r>
    </w:p>
    <w:p w:rsidR="004A0EF4" w:rsidRDefault="004A0EF4" w:rsidP="00C45018">
      <w:pPr>
        <w:widowControl w:val="0"/>
        <w:pBdr>
          <w:top w:val="nil"/>
          <w:left w:val="nil"/>
          <w:bottom w:val="nil"/>
          <w:right w:val="nil"/>
          <w:between w:val="nil"/>
        </w:pBdr>
        <w:spacing w:line="240" w:lineRule="auto"/>
        <w:ind w:left="132"/>
        <w:rPr>
          <w:color w:val="000000"/>
          <w:sz w:val="19"/>
          <w:szCs w:val="19"/>
        </w:rPr>
      </w:pPr>
    </w:p>
    <w:p w:rsidR="00D57F50" w:rsidRDefault="005B2C5D" w:rsidP="00C45018">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Si prega di allegare:  </w:t>
      </w:r>
    </w:p>
    <w:p w:rsidR="004A0EF4" w:rsidRDefault="004A0EF4" w:rsidP="00C45018">
      <w:pPr>
        <w:widowControl w:val="0"/>
        <w:pBdr>
          <w:top w:val="nil"/>
          <w:left w:val="nil"/>
          <w:bottom w:val="nil"/>
          <w:right w:val="nil"/>
          <w:between w:val="nil"/>
        </w:pBdr>
        <w:spacing w:line="240" w:lineRule="auto"/>
        <w:ind w:left="132"/>
        <w:rPr>
          <w:color w:val="000000"/>
          <w:sz w:val="19"/>
          <w:szCs w:val="19"/>
        </w:rPr>
      </w:pPr>
    </w:p>
    <w:p w:rsidR="00D57F50" w:rsidRDefault="005B2C5D">
      <w:pPr>
        <w:widowControl w:val="0"/>
        <w:pBdr>
          <w:top w:val="nil"/>
          <w:left w:val="nil"/>
          <w:bottom w:val="nil"/>
          <w:right w:val="nil"/>
          <w:between w:val="nil"/>
        </w:pBdr>
        <w:spacing w:before="46" w:line="240" w:lineRule="auto"/>
        <w:ind w:left="498"/>
        <w:rPr>
          <w:color w:val="000000"/>
          <w:sz w:val="19"/>
          <w:szCs w:val="19"/>
        </w:rPr>
      </w:pPr>
      <w:r>
        <w:rPr>
          <w:color w:val="000000"/>
          <w:sz w:val="19"/>
          <w:szCs w:val="19"/>
        </w:rPr>
        <w:t xml:space="preserve">1. File Word con biografia (In forma discorsiva); </w:t>
      </w:r>
    </w:p>
    <w:p w:rsidR="00D57F50" w:rsidRDefault="005B2C5D">
      <w:pPr>
        <w:widowControl w:val="0"/>
        <w:pBdr>
          <w:top w:val="nil"/>
          <w:left w:val="nil"/>
          <w:bottom w:val="nil"/>
          <w:right w:val="nil"/>
          <w:between w:val="nil"/>
        </w:pBdr>
        <w:spacing w:before="31" w:line="240" w:lineRule="auto"/>
        <w:ind w:left="483"/>
        <w:rPr>
          <w:color w:val="000000"/>
          <w:sz w:val="19"/>
          <w:szCs w:val="19"/>
        </w:rPr>
      </w:pPr>
      <w:r>
        <w:rPr>
          <w:color w:val="000000"/>
          <w:sz w:val="19"/>
          <w:szCs w:val="19"/>
        </w:rPr>
        <w:t xml:space="preserve">2. File Word con descrizione del Progetto (max 800 caratteri); </w:t>
      </w:r>
    </w:p>
    <w:p w:rsidR="00D57F50" w:rsidRDefault="005B2C5D" w:rsidP="004A0EF4">
      <w:pPr>
        <w:widowControl w:val="0"/>
        <w:pBdr>
          <w:top w:val="nil"/>
          <w:left w:val="nil"/>
          <w:bottom w:val="nil"/>
          <w:right w:val="nil"/>
          <w:between w:val="nil"/>
        </w:pBdr>
        <w:spacing w:before="31" w:line="266" w:lineRule="auto"/>
        <w:ind w:left="845" w:right="2" w:hanging="360"/>
        <w:jc w:val="both"/>
        <w:rPr>
          <w:color w:val="000000"/>
          <w:sz w:val="19"/>
          <w:szCs w:val="19"/>
        </w:rPr>
      </w:pPr>
      <w:r>
        <w:rPr>
          <w:color w:val="000000"/>
          <w:sz w:val="19"/>
          <w:szCs w:val="19"/>
        </w:rPr>
        <w:t xml:space="preserve">3. Immagini: si richiedono un minimo di 5 e un massimo di 10 immagini di un </w:t>
      </w:r>
      <w:r w:rsidR="004A0EF4">
        <w:rPr>
          <w:color w:val="000000"/>
          <w:sz w:val="19"/>
          <w:szCs w:val="19"/>
        </w:rPr>
        <w:t xml:space="preserve">solo </w:t>
      </w:r>
      <w:r>
        <w:rPr>
          <w:color w:val="000000"/>
          <w:sz w:val="19"/>
          <w:szCs w:val="19"/>
        </w:rPr>
        <w:t>Progetto. Le immagini  devono essere in bassa</w:t>
      </w:r>
      <w:r w:rsidR="004A0EF4">
        <w:rPr>
          <w:color w:val="000000"/>
          <w:sz w:val="19"/>
          <w:szCs w:val="19"/>
        </w:rPr>
        <w:t xml:space="preserve"> </w:t>
      </w:r>
      <w:r>
        <w:rPr>
          <w:color w:val="000000"/>
          <w:sz w:val="19"/>
          <w:szCs w:val="19"/>
        </w:rPr>
        <w:t xml:space="preserve">risoluzione (72 dpi), in formato jpg e devono essere nominate con: nome  </w:t>
      </w:r>
      <w:r w:rsidR="004A0EF4">
        <w:rPr>
          <w:color w:val="000000"/>
          <w:sz w:val="19"/>
          <w:szCs w:val="19"/>
        </w:rPr>
        <w:t>cognome</w:t>
      </w:r>
      <w:r>
        <w:rPr>
          <w:color w:val="000000"/>
          <w:sz w:val="19"/>
          <w:szCs w:val="19"/>
        </w:rPr>
        <w:t xml:space="preserve">artista_titolo opera_ anno;  </w:t>
      </w:r>
    </w:p>
    <w:p w:rsidR="00D57F50" w:rsidRDefault="004A0EF4">
      <w:pPr>
        <w:widowControl w:val="0"/>
        <w:pBdr>
          <w:top w:val="nil"/>
          <w:left w:val="nil"/>
          <w:bottom w:val="nil"/>
          <w:right w:val="nil"/>
          <w:between w:val="nil"/>
        </w:pBdr>
        <w:spacing w:before="10" w:line="264" w:lineRule="auto"/>
        <w:ind w:left="851" w:right="5" w:hanging="366"/>
        <w:rPr>
          <w:color w:val="000000"/>
          <w:sz w:val="19"/>
          <w:szCs w:val="19"/>
        </w:rPr>
      </w:pPr>
      <w:r>
        <w:rPr>
          <w:color w:val="000000"/>
          <w:sz w:val="19"/>
          <w:szCs w:val="19"/>
        </w:rPr>
        <w:t>4</w:t>
      </w:r>
      <w:r w:rsidR="005B2C5D">
        <w:rPr>
          <w:color w:val="000000"/>
          <w:sz w:val="19"/>
          <w:szCs w:val="19"/>
        </w:rPr>
        <w:t>. Eventuali cataloghi digitali di mostre in cui è stato esposto il Progetto, nonché eventuali immagini di  installazioni delle opere, per far meglio comprendere il Progetto e la sua realizzazione.</w:t>
      </w:r>
    </w:p>
    <w:p w:rsidR="004A0EF4" w:rsidRDefault="004A0EF4" w:rsidP="00C365C8">
      <w:pPr>
        <w:widowControl w:val="0"/>
        <w:pBdr>
          <w:top w:val="nil"/>
          <w:left w:val="nil"/>
          <w:bottom w:val="nil"/>
          <w:right w:val="nil"/>
          <w:between w:val="nil"/>
        </w:pBdr>
        <w:spacing w:before="88" w:line="240" w:lineRule="auto"/>
        <w:ind w:left="124"/>
        <w:rPr>
          <w:color w:val="000000"/>
          <w:sz w:val="19"/>
          <w:szCs w:val="19"/>
        </w:rPr>
      </w:pPr>
    </w:p>
    <w:p w:rsidR="004A0EF4" w:rsidRDefault="004A0EF4" w:rsidP="00C365C8">
      <w:pPr>
        <w:widowControl w:val="0"/>
        <w:pBdr>
          <w:top w:val="nil"/>
          <w:left w:val="nil"/>
          <w:bottom w:val="nil"/>
          <w:right w:val="nil"/>
          <w:between w:val="nil"/>
        </w:pBdr>
        <w:spacing w:before="88" w:line="240" w:lineRule="auto"/>
        <w:ind w:left="124"/>
        <w:rPr>
          <w:color w:val="000000"/>
          <w:sz w:val="19"/>
          <w:szCs w:val="19"/>
        </w:rPr>
      </w:pPr>
    </w:p>
    <w:p w:rsidR="00D57F50" w:rsidRDefault="005B2C5D" w:rsidP="00C365C8">
      <w:pPr>
        <w:widowControl w:val="0"/>
        <w:pBdr>
          <w:top w:val="nil"/>
          <w:left w:val="nil"/>
          <w:bottom w:val="nil"/>
          <w:right w:val="nil"/>
          <w:between w:val="nil"/>
        </w:pBdr>
        <w:spacing w:before="88" w:line="240" w:lineRule="auto"/>
        <w:ind w:left="124"/>
        <w:rPr>
          <w:color w:val="000000"/>
          <w:sz w:val="19"/>
          <w:szCs w:val="19"/>
        </w:rPr>
      </w:pPr>
      <w:r>
        <w:rPr>
          <w:color w:val="000000"/>
          <w:sz w:val="19"/>
          <w:szCs w:val="19"/>
        </w:rPr>
        <w:t xml:space="preserve">******************************************* </w:t>
      </w:r>
    </w:p>
    <w:p w:rsidR="004A0EF4" w:rsidRDefault="004A0EF4" w:rsidP="00C365C8">
      <w:pPr>
        <w:widowControl w:val="0"/>
        <w:pBdr>
          <w:top w:val="nil"/>
          <w:left w:val="nil"/>
          <w:bottom w:val="nil"/>
          <w:right w:val="nil"/>
          <w:between w:val="nil"/>
        </w:pBdr>
        <w:spacing w:before="88" w:line="240" w:lineRule="auto"/>
        <w:ind w:left="124"/>
        <w:rPr>
          <w:color w:val="000000"/>
          <w:sz w:val="19"/>
          <w:szCs w:val="19"/>
        </w:rPr>
      </w:pPr>
    </w:p>
    <w:p w:rsidR="00C365C8" w:rsidRDefault="005B2C5D" w:rsidP="00C365C8">
      <w:pPr>
        <w:widowControl w:val="0"/>
        <w:pBdr>
          <w:top w:val="nil"/>
          <w:left w:val="nil"/>
          <w:bottom w:val="nil"/>
          <w:right w:val="nil"/>
          <w:between w:val="nil"/>
        </w:pBdr>
        <w:spacing w:before="233" w:line="929" w:lineRule="auto"/>
        <w:ind w:left="139" w:right="131" w:firstLine="3"/>
        <w:rPr>
          <w:b/>
          <w:color w:val="000000"/>
          <w:sz w:val="19"/>
          <w:szCs w:val="19"/>
        </w:rPr>
      </w:pPr>
      <w:r>
        <w:rPr>
          <w:color w:val="000000"/>
          <w:sz w:val="19"/>
          <w:szCs w:val="19"/>
        </w:rPr>
        <w:t xml:space="preserve">In riferimento al GDPR n. 679/2016 il sottoscritto rilascia esplicito consenso al trattamento dei dati personali. </w:t>
      </w:r>
      <w:r>
        <w:rPr>
          <w:b/>
          <w:color w:val="000000"/>
          <w:sz w:val="19"/>
          <w:szCs w:val="19"/>
        </w:rPr>
        <w:t xml:space="preserve">Data………………………………… Firma……………………………………………... </w:t>
      </w:r>
    </w:p>
    <w:p w:rsidR="004A0EF4" w:rsidRDefault="005B2C5D" w:rsidP="004A0EF4">
      <w:pPr>
        <w:widowControl w:val="0"/>
        <w:pBdr>
          <w:top w:val="nil"/>
          <w:left w:val="nil"/>
          <w:bottom w:val="nil"/>
          <w:right w:val="nil"/>
          <w:between w:val="nil"/>
        </w:pBdr>
        <w:spacing w:before="233" w:line="240" w:lineRule="auto"/>
        <w:ind w:left="142" w:right="130" w:firstLine="6"/>
        <w:rPr>
          <w:color w:val="000000"/>
          <w:sz w:val="19"/>
          <w:szCs w:val="19"/>
        </w:rPr>
      </w:pPr>
      <w:r>
        <w:rPr>
          <w:color w:val="000000"/>
          <w:sz w:val="19"/>
          <w:szCs w:val="19"/>
        </w:rPr>
        <w:t xml:space="preserve">Dichiaro di conoscere ed aver preso atto di tutto quanto esposto nel Regolamento allegato alla presente e di  sottoscriverlo per accettazione integrale di tutto il suo contenuto ed in particolare di quanto previsto agli art.3  (il Premio); art.4 (Documentazione di Iscrizione occorrente); art.5 (la Giuria); art.7 (accettazioni e  dichiarazioni), art.11 (versione prevalente). </w:t>
      </w:r>
    </w:p>
    <w:p w:rsidR="004A0EF4" w:rsidRDefault="004A0EF4" w:rsidP="004A0EF4">
      <w:pPr>
        <w:widowControl w:val="0"/>
        <w:pBdr>
          <w:top w:val="nil"/>
          <w:left w:val="nil"/>
          <w:bottom w:val="nil"/>
          <w:right w:val="nil"/>
          <w:between w:val="nil"/>
        </w:pBdr>
        <w:spacing w:before="233" w:line="240" w:lineRule="auto"/>
        <w:ind w:left="142" w:right="130" w:firstLine="6"/>
        <w:rPr>
          <w:b/>
          <w:color w:val="000000"/>
          <w:sz w:val="19"/>
          <w:szCs w:val="19"/>
        </w:rPr>
      </w:pPr>
    </w:p>
    <w:p w:rsidR="00D57F50" w:rsidRDefault="005B2C5D" w:rsidP="004A0EF4">
      <w:pPr>
        <w:widowControl w:val="0"/>
        <w:pBdr>
          <w:top w:val="nil"/>
          <w:left w:val="nil"/>
          <w:bottom w:val="nil"/>
          <w:right w:val="nil"/>
          <w:between w:val="nil"/>
        </w:pBdr>
        <w:spacing w:before="233" w:line="240" w:lineRule="auto"/>
        <w:ind w:left="142" w:right="130" w:firstLine="6"/>
        <w:rPr>
          <w:b/>
          <w:color w:val="000000"/>
          <w:sz w:val="19"/>
          <w:szCs w:val="19"/>
        </w:rPr>
      </w:pPr>
      <w:r>
        <w:rPr>
          <w:b/>
          <w:color w:val="000000"/>
          <w:sz w:val="19"/>
          <w:szCs w:val="19"/>
        </w:rPr>
        <w:t xml:space="preserve">Data………………………………… Firma……………………………………………... </w:t>
      </w:r>
    </w:p>
    <w:p w:rsidR="00D57F50" w:rsidRDefault="005B2C5D" w:rsidP="004A0EF4">
      <w:pPr>
        <w:widowControl w:val="0"/>
        <w:pBdr>
          <w:top w:val="nil"/>
          <w:left w:val="nil"/>
          <w:bottom w:val="nil"/>
          <w:right w:val="nil"/>
          <w:between w:val="nil"/>
        </w:pBdr>
        <w:spacing w:before="699" w:line="264" w:lineRule="auto"/>
        <w:ind w:left="124" w:right="1" w:firstLine="7"/>
        <w:jc w:val="both"/>
        <w:rPr>
          <w:rFonts w:ascii="Cambria" w:eastAsia="Cambria" w:hAnsi="Cambria" w:cs="Cambria"/>
          <w:color w:val="000000"/>
          <w:sz w:val="16"/>
          <w:szCs w:val="16"/>
        </w:rPr>
      </w:pPr>
      <w:r w:rsidRPr="00580661">
        <w:rPr>
          <w:color w:val="000000"/>
          <w:sz w:val="19"/>
          <w:szCs w:val="19"/>
        </w:rPr>
        <w:t>La presente scheda d’adesione firmata con tutti gli allegati, la copia del regolamento firmata e la fotocopia del documento d’identità in corso di validità dovranno essere inviati per email (via wetransfer.com) a</w:t>
      </w:r>
      <w:r w:rsidR="00580661">
        <w:rPr>
          <w:color w:val="000000"/>
          <w:sz w:val="19"/>
          <w:szCs w:val="19"/>
        </w:rPr>
        <w:t xml:space="preserve">: </w:t>
      </w:r>
      <w:r w:rsidRPr="00580661">
        <w:rPr>
          <w:color w:val="000000"/>
          <w:sz w:val="19"/>
          <w:szCs w:val="19"/>
        </w:rPr>
        <w:t xml:space="preserve">premiomiairinox@gmail.com </w:t>
      </w:r>
      <w:r w:rsidR="00580661">
        <w:rPr>
          <w:color w:val="000000"/>
          <w:sz w:val="19"/>
          <w:szCs w:val="19"/>
        </w:rPr>
        <w:t xml:space="preserve">        </w:t>
      </w:r>
      <w:r w:rsidRPr="00580661">
        <w:rPr>
          <w:color w:val="000000"/>
          <w:sz w:val="19"/>
          <w:szCs w:val="19"/>
        </w:rPr>
        <w:t>entro e non oltre il 31 gennaio 2024</w:t>
      </w:r>
      <w:r w:rsidR="00866717" w:rsidRPr="00580661">
        <w:rPr>
          <w:color w:val="000000"/>
          <w:sz w:val="19"/>
          <w:szCs w:val="19"/>
        </w:rPr>
        <w:t xml:space="preserve">. </w:t>
      </w:r>
      <w:r w:rsidRPr="00580661">
        <w:rPr>
          <w:color w:val="000000"/>
          <w:sz w:val="19"/>
          <w:szCs w:val="19"/>
        </w:rPr>
        <w:t xml:space="preserve"> </w:t>
      </w:r>
    </w:p>
    <w:sectPr w:rsidR="00D57F50" w:rsidSect="00317C96">
      <w:footerReference w:type="default" r:id="rId12"/>
      <w:pgSz w:w="11900" w:h="16820"/>
      <w:pgMar w:top="426" w:right="1077" w:bottom="758" w:left="1015"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EF" w:rsidRDefault="005F00EF" w:rsidP="00C45018">
      <w:pPr>
        <w:spacing w:line="240" w:lineRule="auto"/>
      </w:pPr>
      <w:r>
        <w:separator/>
      </w:r>
    </w:p>
  </w:endnote>
  <w:endnote w:type="continuationSeparator" w:id="1">
    <w:p w:rsidR="005F00EF" w:rsidRDefault="005F00EF" w:rsidP="00C45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18" w:rsidRPr="00C45018" w:rsidRDefault="00987098">
    <w:pPr>
      <w:pStyle w:val="Pidipagina"/>
      <w:jc w:val="right"/>
      <w:rPr>
        <w:sz w:val="18"/>
        <w:szCs w:val="18"/>
      </w:rPr>
    </w:pPr>
    <w:r w:rsidRPr="00C45018">
      <w:rPr>
        <w:sz w:val="18"/>
        <w:szCs w:val="18"/>
      </w:rPr>
      <w:fldChar w:fldCharType="begin"/>
    </w:r>
    <w:r w:rsidR="00C45018" w:rsidRPr="00C45018">
      <w:rPr>
        <w:sz w:val="18"/>
        <w:szCs w:val="18"/>
      </w:rPr>
      <w:instrText xml:space="preserve"> PAGE   \* MERGEFORMAT </w:instrText>
    </w:r>
    <w:r w:rsidRPr="00C45018">
      <w:rPr>
        <w:sz w:val="18"/>
        <w:szCs w:val="18"/>
      </w:rPr>
      <w:fldChar w:fldCharType="separate"/>
    </w:r>
    <w:r w:rsidR="00575A62">
      <w:rPr>
        <w:noProof/>
        <w:sz w:val="18"/>
        <w:szCs w:val="18"/>
      </w:rPr>
      <w:t>2</w:t>
    </w:r>
    <w:r w:rsidRPr="00C45018">
      <w:rPr>
        <w:sz w:val="18"/>
        <w:szCs w:val="18"/>
      </w:rPr>
      <w:fldChar w:fldCharType="end"/>
    </w:r>
  </w:p>
  <w:p w:rsidR="00C45018" w:rsidRDefault="00C450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EF" w:rsidRDefault="005F00EF" w:rsidP="00C45018">
      <w:pPr>
        <w:spacing w:line="240" w:lineRule="auto"/>
      </w:pPr>
      <w:r>
        <w:separator/>
      </w:r>
    </w:p>
  </w:footnote>
  <w:footnote w:type="continuationSeparator" w:id="1">
    <w:p w:rsidR="005F00EF" w:rsidRDefault="005F00EF" w:rsidP="00C450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E48EDD40">
      <w:start w:val="1"/>
      <w:numFmt w:val="bullet"/>
      <w:lvlText w:val="-"/>
      <w:lvlJc w:val="left"/>
      <w:pPr>
        <w:ind w:left="3969" w:firstLine="0"/>
      </w:pPr>
    </w:lvl>
    <w:lvl w:ilvl="1" w:tplc="79AC43EA">
      <w:start w:val="1"/>
      <w:numFmt w:val="bullet"/>
      <w:lvlText w:val=""/>
      <w:lvlJc w:val="left"/>
      <w:pPr>
        <w:ind w:left="0" w:firstLine="0"/>
      </w:pPr>
    </w:lvl>
    <w:lvl w:ilvl="2" w:tplc="F8D488C0">
      <w:start w:val="1"/>
      <w:numFmt w:val="bullet"/>
      <w:lvlText w:val=""/>
      <w:lvlJc w:val="left"/>
      <w:pPr>
        <w:ind w:left="0" w:firstLine="0"/>
      </w:pPr>
    </w:lvl>
    <w:lvl w:ilvl="3" w:tplc="A3D48774">
      <w:start w:val="1"/>
      <w:numFmt w:val="bullet"/>
      <w:lvlText w:val=""/>
      <w:lvlJc w:val="left"/>
      <w:pPr>
        <w:ind w:left="0" w:firstLine="0"/>
      </w:pPr>
    </w:lvl>
    <w:lvl w:ilvl="4" w:tplc="047A2C3C">
      <w:start w:val="1"/>
      <w:numFmt w:val="bullet"/>
      <w:lvlText w:val=""/>
      <w:lvlJc w:val="left"/>
      <w:pPr>
        <w:ind w:left="0" w:firstLine="0"/>
      </w:pPr>
    </w:lvl>
    <w:lvl w:ilvl="5" w:tplc="82567B14">
      <w:start w:val="1"/>
      <w:numFmt w:val="bullet"/>
      <w:lvlText w:val=""/>
      <w:lvlJc w:val="left"/>
      <w:pPr>
        <w:ind w:left="0" w:firstLine="0"/>
      </w:pPr>
    </w:lvl>
    <w:lvl w:ilvl="6" w:tplc="4C6AD03A">
      <w:start w:val="1"/>
      <w:numFmt w:val="bullet"/>
      <w:lvlText w:val=""/>
      <w:lvlJc w:val="left"/>
      <w:pPr>
        <w:ind w:left="0" w:firstLine="0"/>
      </w:pPr>
    </w:lvl>
    <w:lvl w:ilvl="7" w:tplc="DBBC4E02">
      <w:start w:val="1"/>
      <w:numFmt w:val="bullet"/>
      <w:lvlText w:val=""/>
      <w:lvlJc w:val="left"/>
      <w:pPr>
        <w:ind w:left="0" w:firstLine="0"/>
      </w:pPr>
    </w:lvl>
    <w:lvl w:ilvl="8" w:tplc="F6F6BD2A">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footnotePr>
    <w:footnote w:id="0"/>
    <w:footnote w:id="1"/>
  </w:footnotePr>
  <w:endnotePr>
    <w:endnote w:id="0"/>
    <w:endnote w:id="1"/>
  </w:endnotePr>
  <w:compat/>
  <w:rsids>
    <w:rsidRoot w:val="00D57F50"/>
    <w:rsid w:val="00041BAF"/>
    <w:rsid w:val="00072CD6"/>
    <w:rsid w:val="00083E60"/>
    <w:rsid w:val="000A5B0D"/>
    <w:rsid w:val="00112242"/>
    <w:rsid w:val="00117ACB"/>
    <w:rsid w:val="0014045E"/>
    <w:rsid w:val="0014751B"/>
    <w:rsid w:val="001529C1"/>
    <w:rsid w:val="00272B60"/>
    <w:rsid w:val="002C0AFA"/>
    <w:rsid w:val="002D73AA"/>
    <w:rsid w:val="00317C96"/>
    <w:rsid w:val="0035448C"/>
    <w:rsid w:val="00385CE0"/>
    <w:rsid w:val="003A06D0"/>
    <w:rsid w:val="003D15D8"/>
    <w:rsid w:val="00415E2B"/>
    <w:rsid w:val="00421B5A"/>
    <w:rsid w:val="00436CF7"/>
    <w:rsid w:val="004A0EF4"/>
    <w:rsid w:val="004C2C81"/>
    <w:rsid w:val="00520E9E"/>
    <w:rsid w:val="005473CE"/>
    <w:rsid w:val="00561D4D"/>
    <w:rsid w:val="00562179"/>
    <w:rsid w:val="00575719"/>
    <w:rsid w:val="00575A62"/>
    <w:rsid w:val="00580661"/>
    <w:rsid w:val="005A4460"/>
    <w:rsid w:val="005B2C5D"/>
    <w:rsid w:val="005C0CEB"/>
    <w:rsid w:val="005D0EBA"/>
    <w:rsid w:val="005F00EF"/>
    <w:rsid w:val="006137B8"/>
    <w:rsid w:val="0067395D"/>
    <w:rsid w:val="00681A1E"/>
    <w:rsid w:val="00687C4F"/>
    <w:rsid w:val="00697164"/>
    <w:rsid w:val="006B267B"/>
    <w:rsid w:val="006C6483"/>
    <w:rsid w:val="006E0279"/>
    <w:rsid w:val="006E73C2"/>
    <w:rsid w:val="007A4950"/>
    <w:rsid w:val="007E3D5F"/>
    <w:rsid w:val="007E6678"/>
    <w:rsid w:val="00805B5F"/>
    <w:rsid w:val="0082580F"/>
    <w:rsid w:val="00866717"/>
    <w:rsid w:val="008A59C0"/>
    <w:rsid w:val="008B5D3C"/>
    <w:rsid w:val="0091015A"/>
    <w:rsid w:val="00925B45"/>
    <w:rsid w:val="0096501E"/>
    <w:rsid w:val="00987098"/>
    <w:rsid w:val="009D1D84"/>
    <w:rsid w:val="009D7642"/>
    <w:rsid w:val="009F321C"/>
    <w:rsid w:val="00A54289"/>
    <w:rsid w:val="00AC0477"/>
    <w:rsid w:val="00AF0F6B"/>
    <w:rsid w:val="00B46090"/>
    <w:rsid w:val="00B64870"/>
    <w:rsid w:val="00B711C9"/>
    <w:rsid w:val="00BA429C"/>
    <w:rsid w:val="00BB4429"/>
    <w:rsid w:val="00BD487A"/>
    <w:rsid w:val="00C26222"/>
    <w:rsid w:val="00C35862"/>
    <w:rsid w:val="00C365C8"/>
    <w:rsid w:val="00C45018"/>
    <w:rsid w:val="00CB094B"/>
    <w:rsid w:val="00CB6FF9"/>
    <w:rsid w:val="00D16254"/>
    <w:rsid w:val="00D57F50"/>
    <w:rsid w:val="00D7667A"/>
    <w:rsid w:val="00D842A8"/>
    <w:rsid w:val="00DB7A09"/>
    <w:rsid w:val="00DF764E"/>
    <w:rsid w:val="00DF7CDD"/>
    <w:rsid w:val="00EA0AE1"/>
    <w:rsid w:val="00EA6579"/>
    <w:rsid w:val="00EF3CD8"/>
    <w:rsid w:val="00F4054C"/>
    <w:rsid w:val="00F43AF0"/>
    <w:rsid w:val="00F643BB"/>
    <w:rsid w:val="00F82D5D"/>
    <w:rsid w:val="00F85E7A"/>
    <w:rsid w:val="00FA0025"/>
    <w:rsid w:val="00FC69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C96"/>
    <w:pPr>
      <w:spacing w:line="276" w:lineRule="auto"/>
    </w:pPr>
    <w:rPr>
      <w:sz w:val="22"/>
      <w:szCs w:val="22"/>
    </w:rPr>
  </w:style>
  <w:style w:type="paragraph" w:styleId="Titolo1">
    <w:name w:val="heading 1"/>
    <w:basedOn w:val="Normale"/>
    <w:next w:val="Normale"/>
    <w:uiPriority w:val="9"/>
    <w:qFormat/>
    <w:rsid w:val="00317C96"/>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17C9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17C9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17C96"/>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17C96"/>
    <w:pPr>
      <w:keepNext/>
      <w:keepLines/>
      <w:spacing w:before="220" w:after="40"/>
      <w:outlineLvl w:val="4"/>
    </w:pPr>
    <w:rPr>
      <w:b/>
    </w:rPr>
  </w:style>
  <w:style w:type="paragraph" w:styleId="Titolo6">
    <w:name w:val="heading 6"/>
    <w:basedOn w:val="Normale"/>
    <w:next w:val="Normale"/>
    <w:uiPriority w:val="9"/>
    <w:semiHidden/>
    <w:unhideWhenUsed/>
    <w:qFormat/>
    <w:rsid w:val="00317C9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17C96"/>
    <w:pPr>
      <w:spacing w:line="276" w:lineRule="auto"/>
    </w:pPr>
    <w:rPr>
      <w:sz w:val="22"/>
      <w:szCs w:val="22"/>
    </w:rPr>
    <w:tblPr>
      <w:tblCellMar>
        <w:top w:w="0" w:type="dxa"/>
        <w:left w:w="0" w:type="dxa"/>
        <w:bottom w:w="0" w:type="dxa"/>
        <w:right w:w="0" w:type="dxa"/>
      </w:tblCellMar>
    </w:tblPr>
  </w:style>
  <w:style w:type="paragraph" w:styleId="Titolo">
    <w:name w:val="Title"/>
    <w:basedOn w:val="Normale"/>
    <w:next w:val="Normale"/>
    <w:uiPriority w:val="10"/>
    <w:qFormat/>
    <w:rsid w:val="00317C96"/>
    <w:pPr>
      <w:keepNext/>
      <w:keepLines/>
      <w:spacing w:before="480" w:after="120"/>
    </w:pPr>
    <w:rPr>
      <w:b/>
      <w:sz w:val="72"/>
      <w:szCs w:val="72"/>
    </w:rPr>
  </w:style>
  <w:style w:type="paragraph" w:styleId="Sottotitolo">
    <w:name w:val="Subtitle"/>
    <w:basedOn w:val="Normale"/>
    <w:next w:val="Normale"/>
    <w:uiPriority w:val="11"/>
    <w:qFormat/>
    <w:rsid w:val="00317C96"/>
    <w:pPr>
      <w:keepNext/>
      <w:keepLines/>
      <w:spacing w:before="360" w:after="80"/>
    </w:pPr>
    <w:rPr>
      <w:rFonts w:ascii="Georgia" w:eastAsia="Georgia" w:hAnsi="Georgia" w:cs="Georgia"/>
      <w:i/>
      <w:color w:val="666666"/>
      <w:sz w:val="48"/>
      <w:szCs w:val="48"/>
    </w:rPr>
  </w:style>
  <w:style w:type="table" w:customStyle="1" w:styleId="a">
    <w:basedOn w:val="TableNormal"/>
    <w:rsid w:val="00317C96"/>
    <w:tblPr>
      <w:tblStyleRowBandSize w:val="1"/>
      <w:tblStyleColBandSize w:val="1"/>
      <w:tblCellMar>
        <w:top w:w="100" w:type="dxa"/>
        <w:left w:w="100" w:type="dxa"/>
        <w:bottom w:w="100" w:type="dxa"/>
        <w:right w:w="100" w:type="dxa"/>
      </w:tblCellMar>
    </w:tblPr>
  </w:style>
  <w:style w:type="table" w:customStyle="1" w:styleId="a0">
    <w:basedOn w:val="TableNormal"/>
    <w:rsid w:val="00317C96"/>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EA657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A6579"/>
    <w:rPr>
      <w:rFonts w:ascii="Tahoma" w:hAnsi="Tahoma" w:cs="Tahoma"/>
      <w:sz w:val="16"/>
      <w:szCs w:val="16"/>
    </w:rPr>
  </w:style>
  <w:style w:type="paragraph" w:styleId="Intestazione">
    <w:name w:val="header"/>
    <w:basedOn w:val="Normale"/>
    <w:link w:val="IntestazioneCarattere"/>
    <w:uiPriority w:val="99"/>
    <w:semiHidden/>
    <w:unhideWhenUsed/>
    <w:rsid w:val="00C4501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C45018"/>
  </w:style>
  <w:style w:type="paragraph" w:styleId="Pidipagina">
    <w:name w:val="footer"/>
    <w:basedOn w:val="Normale"/>
    <w:link w:val="PidipaginaCarattere"/>
    <w:uiPriority w:val="99"/>
    <w:unhideWhenUsed/>
    <w:rsid w:val="00C450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45018"/>
  </w:style>
</w:styles>
</file>

<file path=word/webSettings.xml><?xml version="1.0" encoding="utf-8"?>
<w:webSettings xmlns:r="http://schemas.openxmlformats.org/officeDocument/2006/relationships" xmlns:w="http://schemas.openxmlformats.org/wordprocessingml/2006/main">
  <w:divs>
    <w:div w:id="151068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miomiairinox@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5DDC-531A-403D-AA38-69FDCD69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3190</Words>
  <Characters>18188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Fiere di Parma</Company>
  <LinksUpToDate>false</LinksUpToDate>
  <CharactersWithSpaces>21336</CharactersWithSpaces>
  <SharedDoc>false</SharedDoc>
  <HLinks>
    <vt:vector size="6" baseType="variant">
      <vt:variant>
        <vt:i4>1179705</vt:i4>
      </vt:variant>
      <vt:variant>
        <vt:i4>0</vt:i4>
      </vt:variant>
      <vt:variant>
        <vt:i4>0</vt:i4>
      </vt:variant>
      <vt:variant>
        <vt:i4>5</vt:i4>
      </vt:variant>
      <vt:variant>
        <vt:lpwstr>mailto:premiomiairinox@gmail.com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3</cp:revision>
  <dcterms:created xsi:type="dcterms:W3CDTF">2023-12-04T14:43:00Z</dcterms:created>
  <dcterms:modified xsi:type="dcterms:W3CDTF">2023-12-04T14:45:00Z</dcterms:modified>
</cp:coreProperties>
</file>